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744FF" w14:textId="77777777" w:rsidR="00D870F0" w:rsidRPr="00F07503" w:rsidRDefault="00D870F0" w:rsidP="007301A4">
      <w:bookmarkStart w:id="0" w:name="_GoBack"/>
      <w:bookmarkEnd w:id="0"/>
      <w:r w:rsidRPr="007301A4">
        <w:rPr>
          <w:b/>
        </w:rPr>
        <w:t>Appendix 1</w:t>
      </w:r>
      <w:r w:rsidRPr="00F07503">
        <w:t xml:space="preserve"> Themes and sample comments</w:t>
      </w:r>
    </w:p>
    <w:p w14:paraId="0D8EC53A" w14:textId="77777777" w:rsidR="009C3B2C" w:rsidRPr="00F07503" w:rsidRDefault="009C3B2C" w:rsidP="00D870F0">
      <w:pPr>
        <w:pStyle w:val="Bijschrift"/>
        <w:spacing w:after="0" w:line="360" w:lineRule="auto"/>
        <w:outlineLvl w:val="0"/>
        <w:rPr>
          <w:rFonts w:asciiTheme="majorBidi" w:hAnsiTheme="majorBidi" w:cstheme="majorBidi"/>
          <w:color w:val="auto"/>
          <w:sz w:val="22"/>
          <w:szCs w:val="22"/>
        </w:rPr>
      </w:pPr>
    </w:p>
    <w:p w14:paraId="39310CB3" w14:textId="53C30444" w:rsidR="00D870F0" w:rsidRPr="00F07503" w:rsidRDefault="00D870F0" w:rsidP="007301A4">
      <w:pPr>
        <w:pStyle w:val="Figuur-Tabel"/>
      </w:pPr>
      <w:r w:rsidRPr="00F07503">
        <w:t xml:space="preserve">Table </w:t>
      </w:r>
      <w:r w:rsidRPr="00F07503">
        <w:fldChar w:fldCharType="begin"/>
      </w:r>
      <w:r w:rsidRPr="00F07503">
        <w:instrText xml:space="preserve"> SEQ Table \* ARABIC </w:instrText>
      </w:r>
      <w:r w:rsidRPr="00F07503">
        <w:fldChar w:fldCharType="separate"/>
      </w:r>
      <w:r w:rsidR="006C0945" w:rsidRPr="00F07503">
        <w:rPr>
          <w:noProof/>
        </w:rPr>
        <w:t>4</w:t>
      </w:r>
      <w:r w:rsidRPr="00F07503">
        <w:fldChar w:fldCharType="end"/>
      </w:r>
      <w:r w:rsidRPr="00F07503">
        <w:t xml:space="preserve"> </w:t>
      </w:r>
      <w:r w:rsidR="007301A4">
        <w:tab/>
      </w:r>
      <w:r w:rsidRPr="00F07503">
        <w:t>Themes and sample comments in Q1</w:t>
      </w:r>
    </w:p>
    <w:tbl>
      <w:tblPr>
        <w:tblStyle w:val="Tabelraster"/>
        <w:tblW w:w="90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3402"/>
        <w:gridCol w:w="5619"/>
      </w:tblGrid>
      <w:tr w:rsidR="00F07503" w:rsidRPr="00F07503" w14:paraId="1BBC0F18" w14:textId="77777777" w:rsidTr="00D01FAC">
        <w:trPr>
          <w:trHeight w:val="309"/>
        </w:trPr>
        <w:tc>
          <w:tcPr>
            <w:tcW w:w="3402" w:type="dxa"/>
            <w:noWrap/>
            <w:hideMark/>
          </w:tcPr>
          <w:p w14:paraId="29C10592" w14:textId="77777777" w:rsidR="00D870F0" w:rsidRPr="00F07503" w:rsidRDefault="00D870F0" w:rsidP="00D01FAC">
            <w:r w:rsidRPr="00F07503">
              <w:t>Q1 Literature / Language Arts</w:t>
            </w:r>
          </w:p>
          <w:p w14:paraId="6CFF8402" w14:textId="77777777" w:rsidR="00D870F0" w:rsidRPr="00F07503" w:rsidRDefault="00D870F0" w:rsidP="00D01FAC">
            <w:r w:rsidRPr="00F07503">
              <w:t>(Culture-specific | Content / Meaning) </w:t>
            </w:r>
          </w:p>
        </w:tc>
        <w:tc>
          <w:tcPr>
            <w:tcW w:w="5619" w:type="dxa"/>
          </w:tcPr>
          <w:p w14:paraId="217835FE" w14:textId="77777777" w:rsidR="00D870F0" w:rsidRPr="00F07503" w:rsidRDefault="00D870F0" w:rsidP="00D01FAC">
            <w:r w:rsidRPr="00F07503">
              <w:t>Sample comment</w:t>
            </w:r>
          </w:p>
        </w:tc>
      </w:tr>
      <w:tr w:rsidR="00F07503" w:rsidRPr="00F07503" w14:paraId="75F28F54" w14:textId="77777777" w:rsidTr="00D01FAC">
        <w:trPr>
          <w:trHeight w:val="288"/>
        </w:trPr>
        <w:tc>
          <w:tcPr>
            <w:tcW w:w="3402" w:type="dxa"/>
            <w:noWrap/>
            <w:hideMark/>
          </w:tcPr>
          <w:p w14:paraId="189BB994" w14:textId="46AC6016" w:rsidR="00D870F0" w:rsidRPr="00F07503" w:rsidRDefault="00D870F0" w:rsidP="00D01FAC">
            <w:r w:rsidRPr="00F07503">
              <w:t>Focus on culture(s) of English</w:t>
            </w:r>
            <w:r w:rsidR="00335806">
              <w:t>-</w:t>
            </w:r>
            <w:r w:rsidRPr="00F07503">
              <w:t>Speaking World</w:t>
            </w:r>
          </w:p>
        </w:tc>
        <w:tc>
          <w:tcPr>
            <w:tcW w:w="5619" w:type="dxa"/>
          </w:tcPr>
          <w:p w14:paraId="292B1C89" w14:textId="1BA730C0" w:rsidR="00D870F0" w:rsidRPr="00F07503" w:rsidRDefault="00D870F0" w:rsidP="00D01FAC">
            <w:r w:rsidRPr="00F07503">
              <w:t>I wrote down culture as well because it</w:t>
            </w:r>
            <w:r w:rsidR="002B7BB2">
              <w:t>’</w:t>
            </w:r>
            <w:r w:rsidRPr="00F07503">
              <w:t>s not only about the language, of course. [2TEB3]</w:t>
            </w:r>
          </w:p>
        </w:tc>
      </w:tr>
      <w:tr w:rsidR="00F07503" w:rsidRPr="00F07503" w14:paraId="75FDF441" w14:textId="77777777" w:rsidTr="00D01FAC">
        <w:trPr>
          <w:trHeight w:val="288"/>
        </w:trPr>
        <w:tc>
          <w:tcPr>
            <w:tcW w:w="3402" w:type="dxa"/>
            <w:noWrap/>
            <w:hideMark/>
          </w:tcPr>
          <w:p w14:paraId="7571885E" w14:textId="77777777" w:rsidR="00D870F0" w:rsidRPr="00F07503" w:rsidRDefault="00D870F0" w:rsidP="00D01FAC">
            <w:r w:rsidRPr="00F07503">
              <w:t>Focus on literature</w:t>
            </w:r>
          </w:p>
        </w:tc>
        <w:tc>
          <w:tcPr>
            <w:tcW w:w="5619" w:type="dxa"/>
          </w:tcPr>
          <w:p w14:paraId="1F896BEC" w14:textId="77777777" w:rsidR="00D870F0" w:rsidRPr="00F07503" w:rsidRDefault="00FA6A4D" w:rsidP="00D01FAC">
            <w:r w:rsidRPr="00F07503">
              <w:t xml:space="preserve">[When the </w:t>
            </w:r>
            <w:r w:rsidR="00D870F0" w:rsidRPr="00F07503">
              <w:t xml:space="preserve">English language </w:t>
            </w:r>
            <w:r w:rsidRPr="00F07503">
              <w:t>is</w:t>
            </w:r>
            <w:r w:rsidR="00D870F0" w:rsidRPr="00F07503">
              <w:t xml:space="preserve"> taught through </w:t>
            </w:r>
            <w:r w:rsidR="00E95ED9" w:rsidRPr="00F07503">
              <w:t>other</w:t>
            </w:r>
            <w:r w:rsidR="00D870F0" w:rsidRPr="00F07503">
              <w:t xml:space="preserve"> subjects</w:t>
            </w:r>
            <w:r w:rsidRPr="00F07503">
              <w:t xml:space="preserve">, </w:t>
            </w:r>
            <w:r w:rsidR="00D870F0" w:rsidRPr="00F07503">
              <w:t>English lessons] would purely be looking at the literature side of it. [3TEB9]</w:t>
            </w:r>
          </w:p>
        </w:tc>
      </w:tr>
    </w:tbl>
    <w:p w14:paraId="2A90524F" w14:textId="77777777" w:rsidR="00D870F0" w:rsidRPr="00F07503" w:rsidRDefault="00D870F0" w:rsidP="00D870F0">
      <w:pPr>
        <w:spacing w:line="360" w:lineRule="auto"/>
        <w:rPr>
          <w:rFonts w:asciiTheme="majorBidi" w:hAnsiTheme="majorBidi" w:cstheme="majorBidi"/>
        </w:rPr>
      </w:pPr>
    </w:p>
    <w:p w14:paraId="7DB25B5D" w14:textId="7B8798FD" w:rsidR="00D870F0" w:rsidRPr="00F07503" w:rsidRDefault="00D870F0" w:rsidP="007301A4">
      <w:pPr>
        <w:pStyle w:val="Figuur-Tabel"/>
      </w:pPr>
      <w:r w:rsidRPr="00F07503">
        <w:t xml:space="preserve">Table </w:t>
      </w:r>
      <w:r w:rsidRPr="00F07503">
        <w:fldChar w:fldCharType="begin"/>
      </w:r>
      <w:r w:rsidRPr="00F07503">
        <w:instrText xml:space="preserve"> SEQ Table \* ARABIC </w:instrText>
      </w:r>
      <w:r w:rsidRPr="00F07503">
        <w:fldChar w:fldCharType="separate"/>
      </w:r>
      <w:r w:rsidR="006C0945" w:rsidRPr="00F07503">
        <w:rPr>
          <w:noProof/>
        </w:rPr>
        <w:t>5</w:t>
      </w:r>
      <w:r w:rsidRPr="00F07503">
        <w:fldChar w:fldCharType="end"/>
      </w:r>
      <w:r w:rsidRPr="00F07503">
        <w:t xml:space="preserve"> </w:t>
      </w:r>
      <w:r w:rsidR="007301A4">
        <w:tab/>
      </w:r>
      <w:r w:rsidRPr="00F07503">
        <w:t>Themes and sample comments in Q2</w:t>
      </w:r>
    </w:p>
    <w:tbl>
      <w:tblPr>
        <w:tblStyle w:val="Tabelraste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3825"/>
        <w:gridCol w:w="5244"/>
      </w:tblGrid>
      <w:tr w:rsidR="00F07503" w:rsidRPr="00F07503" w14:paraId="2BC6B9A4" w14:textId="77777777" w:rsidTr="00D01FAC">
        <w:trPr>
          <w:trHeight w:val="589"/>
        </w:trPr>
        <w:tc>
          <w:tcPr>
            <w:tcW w:w="3825" w:type="dxa"/>
            <w:noWrap/>
            <w:hideMark/>
          </w:tcPr>
          <w:p w14:paraId="3E68079B" w14:textId="77777777" w:rsidR="00D870F0" w:rsidRPr="00F07503" w:rsidRDefault="00D870F0" w:rsidP="00D01FAC">
            <w:r w:rsidRPr="00F07503">
              <w:t>Q2 Language and communication</w:t>
            </w:r>
          </w:p>
          <w:p w14:paraId="37F892DC" w14:textId="77777777" w:rsidR="00D870F0" w:rsidRPr="00F07503" w:rsidRDefault="00D870F0" w:rsidP="00D01FAC">
            <w:r w:rsidRPr="00F07503">
              <w:t xml:space="preserve">(Culture-specific | Language / Form) </w:t>
            </w:r>
          </w:p>
        </w:tc>
        <w:tc>
          <w:tcPr>
            <w:tcW w:w="5244" w:type="dxa"/>
          </w:tcPr>
          <w:p w14:paraId="5626DBAF" w14:textId="77777777" w:rsidR="00D870F0" w:rsidRPr="00F07503" w:rsidRDefault="00D870F0" w:rsidP="00D01FAC">
            <w:r w:rsidRPr="00F07503">
              <w:t>Sample comment</w:t>
            </w:r>
          </w:p>
        </w:tc>
      </w:tr>
      <w:tr w:rsidR="00F07503" w:rsidRPr="00F07503" w14:paraId="33B85688" w14:textId="77777777" w:rsidTr="00D01FAC">
        <w:trPr>
          <w:trHeight w:val="288"/>
        </w:trPr>
        <w:tc>
          <w:tcPr>
            <w:tcW w:w="3825" w:type="dxa"/>
            <w:noWrap/>
            <w:hideMark/>
          </w:tcPr>
          <w:p w14:paraId="01CCA618" w14:textId="77777777" w:rsidR="00D870F0" w:rsidRPr="00F07503" w:rsidRDefault="00D870F0" w:rsidP="00D01FAC">
            <w:r w:rsidRPr="00F07503">
              <w:t>Focus on general and academic English skills and strategies</w:t>
            </w:r>
          </w:p>
        </w:tc>
        <w:tc>
          <w:tcPr>
            <w:tcW w:w="5244" w:type="dxa"/>
          </w:tcPr>
          <w:p w14:paraId="230C8E35" w14:textId="19485380" w:rsidR="00D870F0" w:rsidRPr="00F07503" w:rsidRDefault="00D870F0" w:rsidP="00D01FAC">
            <w:r w:rsidRPr="00F07503">
              <w:t>Maybe it</w:t>
            </w:r>
            <w:r w:rsidR="002B7BB2">
              <w:t>’</w:t>
            </w:r>
            <w:r w:rsidRPr="00F07503">
              <w:t>s very rude that I say so, but grammar doesn</w:t>
            </w:r>
            <w:r w:rsidR="002B7BB2">
              <w:t>’</w:t>
            </w:r>
            <w:r w:rsidRPr="00F07503">
              <w:t>t really matter in year one. They need to be able to speak and understand and listen [2ST3]</w:t>
            </w:r>
          </w:p>
        </w:tc>
      </w:tr>
      <w:tr w:rsidR="00F07503" w:rsidRPr="00F07503" w14:paraId="78D2B0E9" w14:textId="77777777" w:rsidTr="00D01FAC">
        <w:trPr>
          <w:trHeight w:val="288"/>
        </w:trPr>
        <w:tc>
          <w:tcPr>
            <w:tcW w:w="3825" w:type="dxa"/>
            <w:noWrap/>
            <w:hideMark/>
          </w:tcPr>
          <w:p w14:paraId="41DC70A1" w14:textId="77777777" w:rsidR="00D870F0" w:rsidRPr="00F07503" w:rsidRDefault="00D870F0" w:rsidP="00D01FAC">
            <w:r w:rsidRPr="00F07503">
              <w:t>Focus on language systems in a communicative context</w:t>
            </w:r>
          </w:p>
        </w:tc>
        <w:tc>
          <w:tcPr>
            <w:tcW w:w="5244" w:type="dxa"/>
          </w:tcPr>
          <w:p w14:paraId="40D9A66E" w14:textId="77777777" w:rsidR="00D870F0" w:rsidRPr="00F07503" w:rsidRDefault="00D870F0" w:rsidP="00D01FAC">
            <w:r w:rsidRPr="00F07503">
              <w:t>And also focus on grammar, vocab, only integrated in real life language production, [not] …on grammar and vocab as something on its own [1TEB2]</w:t>
            </w:r>
          </w:p>
        </w:tc>
      </w:tr>
      <w:tr w:rsidR="00F07503" w:rsidRPr="00F07503" w14:paraId="216749F6" w14:textId="77777777" w:rsidTr="00D01FAC">
        <w:trPr>
          <w:trHeight w:val="288"/>
        </w:trPr>
        <w:tc>
          <w:tcPr>
            <w:tcW w:w="3825" w:type="dxa"/>
            <w:noWrap/>
            <w:hideMark/>
          </w:tcPr>
          <w:p w14:paraId="45D9CA83" w14:textId="77777777" w:rsidR="00D870F0" w:rsidRPr="00F07503" w:rsidRDefault="00D870F0" w:rsidP="00D01FAC">
            <w:r w:rsidRPr="00F07503">
              <w:t>Use a variety of course materials</w:t>
            </w:r>
          </w:p>
        </w:tc>
        <w:tc>
          <w:tcPr>
            <w:tcW w:w="5244" w:type="dxa"/>
          </w:tcPr>
          <w:p w14:paraId="4F3AE4C5" w14:textId="77777777" w:rsidR="00D870F0" w:rsidRPr="00F07503" w:rsidRDefault="00D870F0" w:rsidP="00D01FAC">
            <w:pPr>
              <w:rPr>
                <w:sz w:val="14"/>
                <w:szCs w:val="14"/>
              </w:rPr>
            </w:pPr>
            <w:r w:rsidRPr="00F07503">
              <w:t xml:space="preserve">Not just sticking to the course book alone, also looking at other sources of information for pupils. Now there are also a lot of teachers who stick to written material and make limited use of film clips and the like, which are also very useful </w:t>
            </w:r>
            <w:r w:rsidRPr="00F07503">
              <w:rPr>
                <w:sz w:val="14"/>
                <w:szCs w:val="14"/>
              </w:rPr>
              <w:t>[AS1]</w:t>
            </w:r>
          </w:p>
        </w:tc>
      </w:tr>
      <w:tr w:rsidR="00F07503" w:rsidRPr="00F07503" w14:paraId="3CCCC9AA" w14:textId="77777777" w:rsidTr="00D01FAC">
        <w:trPr>
          <w:trHeight w:val="288"/>
        </w:trPr>
        <w:tc>
          <w:tcPr>
            <w:tcW w:w="3825" w:type="dxa"/>
            <w:noWrap/>
            <w:hideMark/>
          </w:tcPr>
          <w:p w14:paraId="128D2787" w14:textId="77777777" w:rsidR="00D870F0" w:rsidRPr="00F07503" w:rsidRDefault="00D870F0" w:rsidP="00D01FAC">
            <w:r w:rsidRPr="00F07503">
              <w:t>Assess / give feedback on learner language in set tasks for English</w:t>
            </w:r>
          </w:p>
        </w:tc>
        <w:tc>
          <w:tcPr>
            <w:tcW w:w="5244" w:type="dxa"/>
          </w:tcPr>
          <w:p w14:paraId="4C32329F" w14:textId="5F87961C" w:rsidR="00D870F0" w:rsidRPr="002B7BB2" w:rsidRDefault="00D870F0" w:rsidP="00D01FAC">
            <w:r w:rsidRPr="00F07503">
              <w:t>One aspect .. is also stimulating feedback. That you don</w:t>
            </w:r>
            <w:r w:rsidR="002B7BB2">
              <w:t>’</w:t>
            </w:r>
            <w:r w:rsidRPr="00F07503">
              <w:t xml:space="preserve">t just hear what you did wrong, but also what you did right. </w:t>
            </w:r>
            <w:r w:rsidRPr="002B7BB2">
              <w:t>[AC4]</w:t>
            </w:r>
          </w:p>
        </w:tc>
      </w:tr>
    </w:tbl>
    <w:p w14:paraId="176158AD" w14:textId="77777777" w:rsidR="00D870F0" w:rsidRPr="00F07503" w:rsidRDefault="00D870F0" w:rsidP="00D870F0">
      <w:pPr>
        <w:spacing w:line="360" w:lineRule="auto"/>
        <w:rPr>
          <w:rFonts w:asciiTheme="majorBidi" w:hAnsiTheme="majorBidi" w:cstheme="majorBidi"/>
        </w:rPr>
      </w:pPr>
    </w:p>
    <w:p w14:paraId="0C939721" w14:textId="56D49AA0" w:rsidR="00D870F0" w:rsidRPr="00F07503" w:rsidRDefault="00D870F0" w:rsidP="00EA0BEE">
      <w:pPr>
        <w:pStyle w:val="Figuur-Tabel"/>
      </w:pPr>
      <w:r w:rsidRPr="00F07503">
        <w:t xml:space="preserve">Table </w:t>
      </w:r>
      <w:r w:rsidRPr="00F07503">
        <w:fldChar w:fldCharType="begin"/>
      </w:r>
      <w:r w:rsidRPr="00F07503">
        <w:instrText xml:space="preserve"> SEQ Table \* ARABIC </w:instrText>
      </w:r>
      <w:r w:rsidRPr="00F07503">
        <w:fldChar w:fldCharType="separate"/>
      </w:r>
      <w:r w:rsidR="006C0945" w:rsidRPr="00F07503">
        <w:rPr>
          <w:noProof/>
        </w:rPr>
        <w:t>6</w:t>
      </w:r>
      <w:r w:rsidRPr="00F07503">
        <w:fldChar w:fldCharType="end"/>
      </w:r>
      <w:r w:rsidR="00EA0BEE">
        <w:tab/>
      </w:r>
      <w:r w:rsidRPr="00F07503">
        <w:t xml:space="preserve"> Themes and sample comments in Q3</w:t>
      </w:r>
    </w:p>
    <w:tbl>
      <w:tblPr>
        <w:tblStyle w:val="Tabelrast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3825"/>
        <w:gridCol w:w="5234"/>
      </w:tblGrid>
      <w:tr w:rsidR="00F07503" w:rsidRPr="00F07503" w14:paraId="58EF998E" w14:textId="77777777" w:rsidTr="00D01FAC">
        <w:trPr>
          <w:trHeight w:val="309"/>
        </w:trPr>
        <w:tc>
          <w:tcPr>
            <w:tcW w:w="3825" w:type="dxa"/>
            <w:noWrap/>
            <w:hideMark/>
          </w:tcPr>
          <w:p w14:paraId="15197BE5" w14:textId="77777777" w:rsidR="00D870F0" w:rsidRPr="00F07503" w:rsidRDefault="00D870F0" w:rsidP="00D01FAC">
            <w:r w:rsidRPr="00F07503">
              <w:br w:type="page"/>
              <w:t>Q3 Content support</w:t>
            </w:r>
          </w:p>
          <w:p w14:paraId="0DB2CECB" w14:textId="77777777" w:rsidR="00D870F0" w:rsidRPr="00F07503" w:rsidRDefault="00D870F0" w:rsidP="00D01FAC">
            <w:r w:rsidRPr="00F07503">
              <w:t>(Subject-specific | Content / Meaning) </w:t>
            </w:r>
          </w:p>
        </w:tc>
        <w:tc>
          <w:tcPr>
            <w:tcW w:w="5234" w:type="dxa"/>
          </w:tcPr>
          <w:p w14:paraId="1FB409FB" w14:textId="77777777" w:rsidR="00D870F0" w:rsidRPr="00F07503" w:rsidRDefault="00D870F0" w:rsidP="00D01FAC">
            <w:r w:rsidRPr="00F07503">
              <w:t>Sample comment</w:t>
            </w:r>
          </w:p>
        </w:tc>
      </w:tr>
      <w:tr w:rsidR="00F07503" w:rsidRPr="00F07503" w14:paraId="31927A85" w14:textId="77777777" w:rsidTr="00D01FAC">
        <w:trPr>
          <w:trHeight w:val="288"/>
        </w:trPr>
        <w:tc>
          <w:tcPr>
            <w:tcW w:w="3825" w:type="dxa"/>
            <w:noWrap/>
            <w:hideMark/>
          </w:tcPr>
          <w:p w14:paraId="7AE2BF57" w14:textId="77777777" w:rsidR="00D870F0" w:rsidRPr="00F07503" w:rsidRDefault="00D870F0" w:rsidP="00D01FAC">
            <w:r w:rsidRPr="00F07503">
              <w:t>Coach STs in CLIL pedagogical skills</w:t>
            </w:r>
          </w:p>
        </w:tc>
        <w:tc>
          <w:tcPr>
            <w:tcW w:w="5234" w:type="dxa"/>
          </w:tcPr>
          <w:p w14:paraId="67D355E1" w14:textId="60600E98" w:rsidR="00D870F0" w:rsidRPr="00F07503" w:rsidRDefault="00D870F0" w:rsidP="00D01FAC">
            <w:r w:rsidRPr="00F07503">
              <w:t xml:space="preserve">So literally I ran to …my English teaching colleagues, </w:t>
            </w:r>
            <w:r w:rsidR="002B7BB2">
              <w:t>“</w:t>
            </w:r>
            <w:r w:rsidRPr="00F07503">
              <w:t>What am I going to do?</w:t>
            </w:r>
            <w:r w:rsidR="002B7BB2">
              <w:t>”</w:t>
            </w:r>
            <w:r w:rsidRPr="00F07503">
              <w:t xml:space="preserve"> Because I don</w:t>
            </w:r>
            <w:r w:rsidR="002B7BB2">
              <w:t>’</w:t>
            </w:r>
            <w:r w:rsidRPr="00F07503">
              <w:t>t just have to be a history teacher, especially in the first year, in the first months I have to be a language teacher. But I</w:t>
            </w:r>
            <w:r w:rsidR="002B7BB2">
              <w:t>’</w:t>
            </w:r>
            <w:r w:rsidRPr="00F07503">
              <w:t>m not a language teacher and I don</w:t>
            </w:r>
            <w:r w:rsidR="002B7BB2">
              <w:t>’</w:t>
            </w:r>
            <w:r w:rsidRPr="00F07503">
              <w:t>t have the skills to be that. So just give me tips, give me information, what can I do? [3ST4]</w:t>
            </w:r>
          </w:p>
        </w:tc>
      </w:tr>
      <w:tr w:rsidR="00F07503" w:rsidRPr="00F07503" w14:paraId="75224DFB" w14:textId="77777777" w:rsidTr="00D01FAC">
        <w:trPr>
          <w:trHeight w:val="288"/>
        </w:trPr>
        <w:tc>
          <w:tcPr>
            <w:tcW w:w="3825" w:type="dxa"/>
            <w:noWrap/>
            <w:hideMark/>
          </w:tcPr>
          <w:p w14:paraId="5B731BBA" w14:textId="2413B79A" w:rsidR="00D870F0" w:rsidRPr="00F07503" w:rsidRDefault="00D870F0" w:rsidP="00D01FAC">
            <w:r w:rsidRPr="00F07503">
              <w:t>Support and monitor nns-STs</w:t>
            </w:r>
            <w:r w:rsidR="002B7BB2">
              <w:t>’</w:t>
            </w:r>
            <w:r w:rsidRPr="00F07503">
              <w:t xml:space="preserve"> language skills</w:t>
            </w:r>
          </w:p>
        </w:tc>
        <w:tc>
          <w:tcPr>
            <w:tcW w:w="5234" w:type="dxa"/>
          </w:tcPr>
          <w:p w14:paraId="69FB9F7C" w14:textId="77777777" w:rsidR="00D870F0" w:rsidRPr="00F07503" w:rsidRDefault="00D870F0" w:rsidP="00D01FAC">
            <w:r w:rsidRPr="00F07503">
              <w:t>The subject teachers, they really need the English language teachers in order to produce their work in a proper way, so that there are no mistakes and that it also sounds English. [1ST1]</w:t>
            </w:r>
          </w:p>
        </w:tc>
      </w:tr>
      <w:tr w:rsidR="00F07503" w:rsidRPr="00F07503" w14:paraId="6DB6E8F0" w14:textId="77777777" w:rsidTr="00D01FAC">
        <w:trPr>
          <w:trHeight w:val="288"/>
        </w:trPr>
        <w:tc>
          <w:tcPr>
            <w:tcW w:w="3825" w:type="dxa"/>
            <w:noWrap/>
            <w:hideMark/>
          </w:tcPr>
          <w:p w14:paraId="401692A4" w14:textId="77777777" w:rsidR="00D870F0" w:rsidRPr="00F07503" w:rsidRDefault="00D870F0" w:rsidP="00D01FAC">
            <w:r w:rsidRPr="00F07503">
              <w:lastRenderedPageBreak/>
              <w:t>Formulate a language policy</w:t>
            </w:r>
          </w:p>
        </w:tc>
        <w:tc>
          <w:tcPr>
            <w:tcW w:w="5234" w:type="dxa"/>
          </w:tcPr>
          <w:p w14:paraId="3D046C2E" w14:textId="32920B85" w:rsidR="00D870F0" w:rsidRPr="00F07503" w:rsidRDefault="00D870F0" w:rsidP="00D01FAC">
            <w:r w:rsidRPr="00F07503">
              <w:t>Language policy is not so much dealing with students</w:t>
            </w:r>
            <w:r w:rsidR="002B7BB2">
              <w:t>’</w:t>
            </w:r>
            <w:r w:rsidRPr="00F07503">
              <w:t xml:space="preserve"> mistakes (but I think that English teachers should also have that approach). How do you deal with the kind of language you want and expect from students at a certain level? This is about language types and language forms, and a kind of accuracy, a kind of adequacy, these are all included, too. And all that together forms language policy</w:t>
            </w:r>
            <w:r w:rsidRPr="00F07503">
              <w:rPr>
                <w:lang w:val="nl-NL"/>
              </w:rPr>
              <w:t xml:space="preserve">. </w:t>
            </w:r>
            <w:r w:rsidRPr="00F07503">
              <w:t>[AC2]</w:t>
            </w:r>
          </w:p>
        </w:tc>
      </w:tr>
    </w:tbl>
    <w:p w14:paraId="1D13434A" w14:textId="77777777" w:rsidR="00D870F0" w:rsidRPr="00F07503" w:rsidRDefault="00D870F0" w:rsidP="00D870F0">
      <w:pPr>
        <w:spacing w:line="360" w:lineRule="auto"/>
        <w:rPr>
          <w:rFonts w:asciiTheme="majorBidi" w:hAnsiTheme="majorBidi" w:cstheme="majorBidi"/>
        </w:rPr>
      </w:pPr>
    </w:p>
    <w:p w14:paraId="07092A5B" w14:textId="353CE0DD" w:rsidR="00D870F0" w:rsidRPr="00F07503" w:rsidRDefault="00D870F0" w:rsidP="00EA0BEE">
      <w:pPr>
        <w:pStyle w:val="Figuur-Tabel"/>
      </w:pPr>
      <w:r w:rsidRPr="00F07503">
        <w:t xml:space="preserve">Table </w:t>
      </w:r>
      <w:r w:rsidRPr="00F07503">
        <w:fldChar w:fldCharType="begin"/>
      </w:r>
      <w:r w:rsidRPr="00F07503">
        <w:instrText xml:space="preserve"> SEQ Table \* ARABIC </w:instrText>
      </w:r>
      <w:r w:rsidRPr="00F07503">
        <w:fldChar w:fldCharType="separate"/>
      </w:r>
      <w:r w:rsidR="006C0945" w:rsidRPr="00F07503">
        <w:rPr>
          <w:noProof/>
        </w:rPr>
        <w:t>7</w:t>
      </w:r>
      <w:r w:rsidRPr="00F07503">
        <w:fldChar w:fldCharType="end"/>
      </w:r>
      <w:r w:rsidRPr="00F07503">
        <w:t xml:space="preserve"> </w:t>
      </w:r>
      <w:r w:rsidR="00EA0BEE">
        <w:tab/>
      </w:r>
      <w:r w:rsidRPr="00F07503">
        <w:t>Themes and sample comments in Q4</w:t>
      </w:r>
    </w:p>
    <w:tbl>
      <w:tblPr>
        <w:tblStyle w:val="Tabelraster"/>
        <w:tblW w:w="90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3825"/>
        <w:gridCol w:w="5244"/>
      </w:tblGrid>
      <w:tr w:rsidR="00F07503" w:rsidRPr="00F07503" w14:paraId="20198317" w14:textId="77777777" w:rsidTr="00D01FAC">
        <w:trPr>
          <w:trHeight w:val="309"/>
        </w:trPr>
        <w:tc>
          <w:tcPr>
            <w:tcW w:w="3825" w:type="dxa"/>
            <w:noWrap/>
            <w:hideMark/>
          </w:tcPr>
          <w:p w14:paraId="05AA8894" w14:textId="77777777" w:rsidR="00D870F0" w:rsidRPr="00F07503" w:rsidRDefault="00D870F0" w:rsidP="00D01FAC">
            <w:r w:rsidRPr="00F07503">
              <w:t>Q4 Subject-specific language</w:t>
            </w:r>
          </w:p>
          <w:p w14:paraId="7A464CFC" w14:textId="77777777" w:rsidR="00D870F0" w:rsidRPr="00F07503" w:rsidRDefault="00D870F0" w:rsidP="00D01FAC">
            <w:r w:rsidRPr="00F07503">
              <w:t>(Subject-specific | Language / Form) </w:t>
            </w:r>
          </w:p>
        </w:tc>
        <w:tc>
          <w:tcPr>
            <w:tcW w:w="5244" w:type="dxa"/>
          </w:tcPr>
          <w:p w14:paraId="76045ABA" w14:textId="77777777" w:rsidR="00D870F0" w:rsidRPr="00F07503" w:rsidRDefault="00D870F0" w:rsidP="00D01FAC">
            <w:r w:rsidRPr="00F07503">
              <w:t>Sample comment</w:t>
            </w:r>
          </w:p>
        </w:tc>
      </w:tr>
      <w:tr w:rsidR="00F07503" w:rsidRPr="00F07503" w14:paraId="469AC69E" w14:textId="77777777" w:rsidTr="00D01FAC">
        <w:trPr>
          <w:trHeight w:val="288"/>
        </w:trPr>
        <w:tc>
          <w:tcPr>
            <w:tcW w:w="3825" w:type="dxa"/>
            <w:noWrap/>
            <w:hideMark/>
          </w:tcPr>
          <w:p w14:paraId="0DC6C407" w14:textId="77777777" w:rsidR="00D870F0" w:rsidRPr="00F07503" w:rsidRDefault="00D870F0" w:rsidP="00D01FAC">
            <w:r w:rsidRPr="00F07503">
              <w:t>Focus on transferrable skills and strategies</w:t>
            </w:r>
          </w:p>
        </w:tc>
        <w:tc>
          <w:tcPr>
            <w:tcW w:w="5244" w:type="dxa"/>
          </w:tcPr>
          <w:p w14:paraId="1D5AFCA3" w14:textId="0AE32FD8" w:rsidR="00D870F0" w:rsidRPr="00F07503" w:rsidRDefault="00D870F0" w:rsidP="00D01FAC">
            <w:r w:rsidRPr="00F07503">
              <w:t>Encourage pupils to apply the language-learning skills that they learn in English lessons and other languages, too….if we</w:t>
            </w:r>
            <w:r w:rsidR="002B7BB2">
              <w:t>’</w:t>
            </w:r>
            <w:r w:rsidRPr="00F07503">
              <w:t>re working with a vocab list with words that they learn in English, that they can apply the same sort of strategies in a subject. [3TEB11]</w:t>
            </w:r>
          </w:p>
        </w:tc>
      </w:tr>
      <w:tr w:rsidR="00F07503" w:rsidRPr="00F07503" w14:paraId="25244937" w14:textId="77777777" w:rsidTr="00D01FAC">
        <w:trPr>
          <w:trHeight w:val="288"/>
        </w:trPr>
        <w:tc>
          <w:tcPr>
            <w:tcW w:w="3825" w:type="dxa"/>
            <w:noWrap/>
            <w:hideMark/>
          </w:tcPr>
          <w:p w14:paraId="3AC2673A" w14:textId="77777777" w:rsidR="00D870F0" w:rsidRPr="00F07503" w:rsidRDefault="00D870F0" w:rsidP="00D01FAC">
            <w:r w:rsidRPr="00F07503">
              <w:t>Focus on language systems in subject contexts</w:t>
            </w:r>
          </w:p>
        </w:tc>
        <w:tc>
          <w:tcPr>
            <w:tcW w:w="5244" w:type="dxa"/>
          </w:tcPr>
          <w:p w14:paraId="4EFEEF04" w14:textId="4C108517" w:rsidR="00D870F0" w:rsidRPr="00F07503" w:rsidRDefault="00D870F0" w:rsidP="00D01FAC">
            <w:r w:rsidRPr="00F07503">
              <w:t xml:space="preserve">I worked with somebody in the geography lesson. [The pupils] were using the </w:t>
            </w:r>
            <w:r w:rsidR="002B7BB2">
              <w:t>‘</w:t>
            </w:r>
            <w:r w:rsidRPr="00F07503">
              <w:t>ing</w:t>
            </w:r>
            <w:r w:rsidR="002B7BB2">
              <w:t>’</w:t>
            </w:r>
            <w:r w:rsidRPr="00F07503">
              <w:t xml:space="preserve">-form for the sun shining and stuff like that.…I walked in and said </w:t>
            </w:r>
            <w:r w:rsidR="002B7BB2">
              <w:t>‘</w:t>
            </w:r>
            <w:r w:rsidRPr="00F07503">
              <w:t>okay, we</w:t>
            </w:r>
            <w:r w:rsidR="002B7BB2">
              <w:t>’</w:t>
            </w:r>
            <w:r w:rsidRPr="00F07503">
              <w:t>re going to really address something. What</w:t>
            </w:r>
            <w:r w:rsidR="002B7BB2">
              <w:t>’</w:t>
            </w:r>
            <w:r w:rsidRPr="00F07503">
              <w:t>s the present simple again? So what does the sun do? What do the waves do? Because I know you had that in your geography lesson last week. What was that again? Now you were all saying it was shining? No it</w:t>
            </w:r>
            <w:r w:rsidR="002B7BB2">
              <w:t>’</w:t>
            </w:r>
            <w:r w:rsidRPr="00F07503">
              <w:t>s not shining, it shines, no they</w:t>
            </w:r>
            <w:r w:rsidR="002B7BB2">
              <w:t>’</w:t>
            </w:r>
            <w:r w:rsidRPr="00F07503">
              <w:t>re not rolling, they roll.</w:t>
            </w:r>
            <w:r w:rsidR="002B7BB2">
              <w:t>’</w:t>
            </w:r>
            <w:r w:rsidRPr="00F07503">
              <w:t xml:space="preserve"> [3TEB8]</w:t>
            </w:r>
          </w:p>
        </w:tc>
      </w:tr>
      <w:tr w:rsidR="00F07503" w:rsidRPr="00F07503" w14:paraId="5B3E6AF9" w14:textId="77777777" w:rsidTr="00D01FAC">
        <w:trPr>
          <w:trHeight w:val="288"/>
        </w:trPr>
        <w:tc>
          <w:tcPr>
            <w:tcW w:w="3825" w:type="dxa"/>
            <w:noWrap/>
            <w:hideMark/>
          </w:tcPr>
          <w:p w14:paraId="7C1997DF" w14:textId="77777777" w:rsidR="00D870F0" w:rsidRPr="00F07503" w:rsidRDefault="00D870F0" w:rsidP="00D01FAC">
            <w:r w:rsidRPr="00F07503">
              <w:t>Use topics and materials in English lessons from subjects</w:t>
            </w:r>
          </w:p>
        </w:tc>
        <w:tc>
          <w:tcPr>
            <w:tcW w:w="5244" w:type="dxa"/>
          </w:tcPr>
          <w:p w14:paraId="7CE43E7E" w14:textId="77777777" w:rsidR="00D870F0" w:rsidRPr="00F07503" w:rsidRDefault="00D870F0" w:rsidP="00D01FAC">
            <w:r w:rsidRPr="00F07503">
              <w:t>I would love it, if I could give our English teachers pages out of all the text books of all the different subject teachers and use those texts as the basis for their teaching sometimes. [1ST2]</w:t>
            </w:r>
          </w:p>
        </w:tc>
      </w:tr>
      <w:tr w:rsidR="00F07503" w:rsidRPr="00F07503" w14:paraId="3CE1857C" w14:textId="77777777" w:rsidTr="00D01FAC">
        <w:trPr>
          <w:trHeight w:val="288"/>
        </w:trPr>
        <w:tc>
          <w:tcPr>
            <w:tcW w:w="3825" w:type="dxa"/>
            <w:noWrap/>
            <w:hideMark/>
          </w:tcPr>
          <w:p w14:paraId="049AAE66" w14:textId="77777777" w:rsidR="00D870F0" w:rsidRPr="00F07503" w:rsidRDefault="00D870F0" w:rsidP="00D01FAC">
            <w:r w:rsidRPr="00F07503">
              <w:t>Prepare / assess / give feedback on language for subject tasks</w:t>
            </w:r>
          </w:p>
        </w:tc>
        <w:tc>
          <w:tcPr>
            <w:tcW w:w="5244" w:type="dxa"/>
          </w:tcPr>
          <w:p w14:paraId="3D212DA9" w14:textId="77777777" w:rsidR="00D870F0" w:rsidRPr="00F07503" w:rsidRDefault="00D870F0" w:rsidP="00D01FAC">
            <w:r w:rsidRPr="00F07503">
              <w:t>…. offer support in tasks from other subjects carried out in English. To prepare for this, or give students time to prepare in your class and get feedback. [AC2]</w:t>
            </w:r>
          </w:p>
        </w:tc>
      </w:tr>
      <w:tr w:rsidR="00F07503" w:rsidRPr="00F07503" w14:paraId="09EC98BF" w14:textId="77777777" w:rsidTr="00D01FAC">
        <w:trPr>
          <w:trHeight w:val="288"/>
        </w:trPr>
        <w:tc>
          <w:tcPr>
            <w:tcW w:w="3825" w:type="dxa"/>
            <w:noWrap/>
            <w:hideMark/>
          </w:tcPr>
          <w:p w14:paraId="32CABEC3" w14:textId="77777777" w:rsidR="00D870F0" w:rsidRPr="00F07503" w:rsidRDefault="00D870F0" w:rsidP="00D01FAC">
            <w:r w:rsidRPr="00F07503">
              <w:t>Team teach</w:t>
            </w:r>
          </w:p>
        </w:tc>
        <w:tc>
          <w:tcPr>
            <w:tcW w:w="5244" w:type="dxa"/>
          </w:tcPr>
          <w:p w14:paraId="27051B14" w14:textId="77777777" w:rsidR="00D870F0" w:rsidRPr="00F07503" w:rsidRDefault="00D870F0" w:rsidP="00D01FAC">
            <w:r w:rsidRPr="00F07503">
              <w:t>So for me what would be the ideal lesson, is that the English lessons, there would not be any English lessons, ok? Because they would have their subject lessons and the English teachers would then team-teach with the subject teacher. So the English lessons would be superfluous because they would learn all their English through their other subjects. [3TEB9]</w:t>
            </w:r>
          </w:p>
        </w:tc>
      </w:tr>
    </w:tbl>
    <w:p w14:paraId="54AC9FFE" w14:textId="77777777" w:rsidR="00D870F0" w:rsidRPr="00F07503" w:rsidRDefault="00D870F0" w:rsidP="007E4A1B">
      <w:pPr>
        <w:rPr>
          <w:rFonts w:asciiTheme="majorBidi" w:hAnsiTheme="majorBidi" w:cstheme="majorBidi"/>
        </w:rPr>
      </w:pPr>
    </w:p>
    <w:sectPr w:rsidR="00D870F0" w:rsidRPr="00F07503" w:rsidSect="009F3885">
      <w:footerReference w:type="default" r:id="rId8"/>
      <w:pgSz w:w="11901" w:h="16817"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0820" w14:textId="77777777" w:rsidR="00A96DFD" w:rsidRDefault="00A96DFD" w:rsidP="008607C5">
      <w:r>
        <w:separator/>
      </w:r>
    </w:p>
  </w:endnote>
  <w:endnote w:type="continuationSeparator" w:id="0">
    <w:p w14:paraId="27C3021A" w14:textId="77777777" w:rsidR="00A96DFD" w:rsidRDefault="00A96DFD" w:rsidP="0086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D8AC" w14:textId="450EED37" w:rsidR="00A96DFD" w:rsidRPr="00BB505D" w:rsidRDefault="00A96DFD" w:rsidP="00BB505D">
    <w:pPr>
      <w:pStyle w:val="Voettekst"/>
      <w:rPr>
        <w:rFonts w:asciiTheme="majorBidi" w:hAnsiTheme="majorBidi" w:cstheme="majorBidi"/>
        <w:sz w:val="20"/>
        <w:szCs w:val="20"/>
      </w:rPr>
    </w:pPr>
    <w:r w:rsidRPr="00BB505D">
      <w:rPr>
        <w:rFonts w:asciiTheme="majorBidi" w:hAnsiTheme="majorBidi" w:cstheme="majorBidi"/>
        <w:sz w:val="20"/>
        <w:szCs w:val="20"/>
      </w:rPr>
      <w:ptab w:relativeTo="margin" w:alignment="center" w:leader="none"/>
    </w:r>
    <w:r w:rsidRPr="00BB505D">
      <w:rPr>
        <w:rFonts w:asciiTheme="majorBidi" w:hAnsiTheme="majorBidi" w:cstheme="majorBidi"/>
        <w:sz w:val="20"/>
        <w:szCs w:val="20"/>
      </w:rPr>
      <w:ptab w:relativeTo="margin" w:alignment="right" w:leader="none"/>
    </w:r>
    <w:r w:rsidRPr="00BB505D">
      <w:rPr>
        <w:rFonts w:asciiTheme="majorBidi" w:hAnsiTheme="majorBidi" w:cstheme="majorBidi"/>
        <w:sz w:val="20"/>
        <w:szCs w:val="20"/>
      </w:rPr>
      <w:fldChar w:fldCharType="begin"/>
    </w:r>
    <w:r w:rsidRPr="00BB505D">
      <w:rPr>
        <w:rFonts w:asciiTheme="majorBidi" w:hAnsiTheme="majorBidi" w:cstheme="majorBidi"/>
        <w:sz w:val="20"/>
        <w:szCs w:val="20"/>
      </w:rPr>
      <w:instrText xml:space="preserve"> PAGE   \* MERGEFORMAT </w:instrText>
    </w:r>
    <w:r w:rsidRPr="00BB505D">
      <w:rPr>
        <w:rFonts w:asciiTheme="majorBidi" w:hAnsiTheme="majorBidi" w:cstheme="majorBidi"/>
        <w:sz w:val="20"/>
        <w:szCs w:val="20"/>
      </w:rPr>
      <w:fldChar w:fldCharType="separate"/>
    </w:r>
    <w:r w:rsidR="00250850">
      <w:rPr>
        <w:rFonts w:asciiTheme="majorBidi" w:hAnsiTheme="majorBidi" w:cstheme="majorBidi"/>
        <w:noProof/>
        <w:sz w:val="20"/>
        <w:szCs w:val="20"/>
      </w:rPr>
      <w:t>1</w:t>
    </w:r>
    <w:r w:rsidRPr="00BB505D">
      <w:rPr>
        <w:rFonts w:asciiTheme="majorBidi" w:hAnsiTheme="majorBidi"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61181" w14:textId="77777777" w:rsidR="00A96DFD" w:rsidRDefault="00A96DFD" w:rsidP="008607C5">
      <w:r>
        <w:separator/>
      </w:r>
    </w:p>
  </w:footnote>
  <w:footnote w:type="continuationSeparator" w:id="0">
    <w:p w14:paraId="195682FD" w14:textId="77777777" w:rsidR="00A96DFD" w:rsidRDefault="00A96DFD" w:rsidP="00860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29C"/>
    <w:multiLevelType w:val="multilevel"/>
    <w:tmpl w:val="4CE8F63A"/>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6C57DF"/>
    <w:multiLevelType w:val="hybridMultilevel"/>
    <w:tmpl w:val="3948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A76D1"/>
    <w:multiLevelType w:val="hybridMultilevel"/>
    <w:tmpl w:val="5CB05A60"/>
    <w:lvl w:ilvl="0" w:tplc="3AE6F24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D457D"/>
    <w:multiLevelType w:val="hybridMultilevel"/>
    <w:tmpl w:val="34087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495E09"/>
    <w:multiLevelType w:val="hybridMultilevel"/>
    <w:tmpl w:val="B76ACAB8"/>
    <w:lvl w:ilvl="0" w:tplc="FD4E56A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42B4D"/>
    <w:multiLevelType w:val="hybridMultilevel"/>
    <w:tmpl w:val="E24C1238"/>
    <w:lvl w:ilvl="0" w:tplc="2B444DB0">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26560E"/>
    <w:multiLevelType w:val="multilevel"/>
    <w:tmpl w:val="1C4A8B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081BA4"/>
    <w:multiLevelType w:val="hybridMultilevel"/>
    <w:tmpl w:val="30463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3"/>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B4"/>
    <w:rsid w:val="0000178E"/>
    <w:rsid w:val="00001DAD"/>
    <w:rsid w:val="00001DD8"/>
    <w:rsid w:val="00003734"/>
    <w:rsid w:val="00003855"/>
    <w:rsid w:val="00003E72"/>
    <w:rsid w:val="00005504"/>
    <w:rsid w:val="00006D0F"/>
    <w:rsid w:val="00014465"/>
    <w:rsid w:val="000167B1"/>
    <w:rsid w:val="000171EA"/>
    <w:rsid w:val="000206ED"/>
    <w:rsid w:val="000217D6"/>
    <w:rsid w:val="0002319E"/>
    <w:rsid w:val="00025DF5"/>
    <w:rsid w:val="00026F12"/>
    <w:rsid w:val="00026F97"/>
    <w:rsid w:val="0002781D"/>
    <w:rsid w:val="00027AA5"/>
    <w:rsid w:val="00031D49"/>
    <w:rsid w:val="00032028"/>
    <w:rsid w:val="000320E7"/>
    <w:rsid w:val="00035448"/>
    <w:rsid w:val="000363E5"/>
    <w:rsid w:val="000365BA"/>
    <w:rsid w:val="00037FBF"/>
    <w:rsid w:val="00040089"/>
    <w:rsid w:val="0004231A"/>
    <w:rsid w:val="000476C1"/>
    <w:rsid w:val="00047D85"/>
    <w:rsid w:val="0005093C"/>
    <w:rsid w:val="00050EB1"/>
    <w:rsid w:val="00052763"/>
    <w:rsid w:val="00052CBE"/>
    <w:rsid w:val="0006016B"/>
    <w:rsid w:val="000636AF"/>
    <w:rsid w:val="00063955"/>
    <w:rsid w:val="00063CAD"/>
    <w:rsid w:val="00065736"/>
    <w:rsid w:val="000658EC"/>
    <w:rsid w:val="00065C85"/>
    <w:rsid w:val="00065D97"/>
    <w:rsid w:val="00067AF4"/>
    <w:rsid w:val="000722F5"/>
    <w:rsid w:val="000723DB"/>
    <w:rsid w:val="00073F23"/>
    <w:rsid w:val="00074337"/>
    <w:rsid w:val="00074575"/>
    <w:rsid w:val="00075261"/>
    <w:rsid w:val="00080F59"/>
    <w:rsid w:val="00081F39"/>
    <w:rsid w:val="00087749"/>
    <w:rsid w:val="00087BBA"/>
    <w:rsid w:val="00087CD5"/>
    <w:rsid w:val="00091889"/>
    <w:rsid w:val="00092CCC"/>
    <w:rsid w:val="00096174"/>
    <w:rsid w:val="000A0D99"/>
    <w:rsid w:val="000A49B0"/>
    <w:rsid w:val="000A5245"/>
    <w:rsid w:val="000A5270"/>
    <w:rsid w:val="000B1E43"/>
    <w:rsid w:val="000B4B08"/>
    <w:rsid w:val="000B546A"/>
    <w:rsid w:val="000B6F0F"/>
    <w:rsid w:val="000B7A3A"/>
    <w:rsid w:val="000C0942"/>
    <w:rsid w:val="000C0E03"/>
    <w:rsid w:val="000C24C0"/>
    <w:rsid w:val="000C65CC"/>
    <w:rsid w:val="000D1A45"/>
    <w:rsid w:val="000E08C1"/>
    <w:rsid w:val="000E17B6"/>
    <w:rsid w:val="000E1F03"/>
    <w:rsid w:val="000E21E9"/>
    <w:rsid w:val="000E3C7B"/>
    <w:rsid w:val="000E534A"/>
    <w:rsid w:val="000E55F7"/>
    <w:rsid w:val="000E7B22"/>
    <w:rsid w:val="000F2564"/>
    <w:rsid w:val="000F2E30"/>
    <w:rsid w:val="000F5441"/>
    <w:rsid w:val="000F7E3B"/>
    <w:rsid w:val="00100878"/>
    <w:rsid w:val="00102650"/>
    <w:rsid w:val="00105461"/>
    <w:rsid w:val="0010634D"/>
    <w:rsid w:val="00107222"/>
    <w:rsid w:val="00107384"/>
    <w:rsid w:val="00111911"/>
    <w:rsid w:val="00116781"/>
    <w:rsid w:val="00123897"/>
    <w:rsid w:val="0012390A"/>
    <w:rsid w:val="001242D8"/>
    <w:rsid w:val="00124437"/>
    <w:rsid w:val="0012525B"/>
    <w:rsid w:val="00126F01"/>
    <w:rsid w:val="00127701"/>
    <w:rsid w:val="00130D22"/>
    <w:rsid w:val="00132FCE"/>
    <w:rsid w:val="0013544D"/>
    <w:rsid w:val="001374D8"/>
    <w:rsid w:val="00141B56"/>
    <w:rsid w:val="00141C84"/>
    <w:rsid w:val="00142373"/>
    <w:rsid w:val="00142F06"/>
    <w:rsid w:val="00143B93"/>
    <w:rsid w:val="0014438A"/>
    <w:rsid w:val="00145656"/>
    <w:rsid w:val="00150E8F"/>
    <w:rsid w:val="001511A2"/>
    <w:rsid w:val="001514ED"/>
    <w:rsid w:val="001518CF"/>
    <w:rsid w:val="00151BB4"/>
    <w:rsid w:val="00153105"/>
    <w:rsid w:val="001535D7"/>
    <w:rsid w:val="00153A95"/>
    <w:rsid w:val="00154680"/>
    <w:rsid w:val="00155C32"/>
    <w:rsid w:val="001567C4"/>
    <w:rsid w:val="00160A23"/>
    <w:rsid w:val="001610C4"/>
    <w:rsid w:val="00164104"/>
    <w:rsid w:val="00165750"/>
    <w:rsid w:val="00165779"/>
    <w:rsid w:val="001657F7"/>
    <w:rsid w:val="00165DA4"/>
    <w:rsid w:val="001664C3"/>
    <w:rsid w:val="00170E04"/>
    <w:rsid w:val="001727E5"/>
    <w:rsid w:val="00174022"/>
    <w:rsid w:val="00175C51"/>
    <w:rsid w:val="00177C93"/>
    <w:rsid w:val="00180681"/>
    <w:rsid w:val="001822BE"/>
    <w:rsid w:val="00182A4F"/>
    <w:rsid w:val="00183B99"/>
    <w:rsid w:val="00185415"/>
    <w:rsid w:val="00186BD0"/>
    <w:rsid w:val="001910EB"/>
    <w:rsid w:val="00191229"/>
    <w:rsid w:val="001957F5"/>
    <w:rsid w:val="0019588A"/>
    <w:rsid w:val="00197E74"/>
    <w:rsid w:val="001A08C5"/>
    <w:rsid w:val="001A1752"/>
    <w:rsid w:val="001A1D4B"/>
    <w:rsid w:val="001A3EE1"/>
    <w:rsid w:val="001A6718"/>
    <w:rsid w:val="001B0AA1"/>
    <w:rsid w:val="001B1E76"/>
    <w:rsid w:val="001B2AFE"/>
    <w:rsid w:val="001B41DE"/>
    <w:rsid w:val="001B4E0E"/>
    <w:rsid w:val="001B5F55"/>
    <w:rsid w:val="001B7664"/>
    <w:rsid w:val="001C017B"/>
    <w:rsid w:val="001C046A"/>
    <w:rsid w:val="001C08B8"/>
    <w:rsid w:val="001C1B12"/>
    <w:rsid w:val="001C2F40"/>
    <w:rsid w:val="001C3B54"/>
    <w:rsid w:val="001C4692"/>
    <w:rsid w:val="001C4BD4"/>
    <w:rsid w:val="001C6820"/>
    <w:rsid w:val="001C731B"/>
    <w:rsid w:val="001D1502"/>
    <w:rsid w:val="001D37AF"/>
    <w:rsid w:val="001D60AE"/>
    <w:rsid w:val="001D6142"/>
    <w:rsid w:val="001D61D0"/>
    <w:rsid w:val="001D7469"/>
    <w:rsid w:val="001D7898"/>
    <w:rsid w:val="001E2DD9"/>
    <w:rsid w:val="001E2FC8"/>
    <w:rsid w:val="001E3F11"/>
    <w:rsid w:val="001E47DE"/>
    <w:rsid w:val="001E5885"/>
    <w:rsid w:val="001E5FB8"/>
    <w:rsid w:val="001E77B4"/>
    <w:rsid w:val="001F0C3D"/>
    <w:rsid w:val="001F11F4"/>
    <w:rsid w:val="001F2EDD"/>
    <w:rsid w:val="001F4D63"/>
    <w:rsid w:val="001F6650"/>
    <w:rsid w:val="001F6E2D"/>
    <w:rsid w:val="00200C85"/>
    <w:rsid w:val="00210A8B"/>
    <w:rsid w:val="00211913"/>
    <w:rsid w:val="00214E79"/>
    <w:rsid w:val="0021583C"/>
    <w:rsid w:val="00223424"/>
    <w:rsid w:val="00224643"/>
    <w:rsid w:val="0022466E"/>
    <w:rsid w:val="002246D4"/>
    <w:rsid w:val="002254B0"/>
    <w:rsid w:val="00226296"/>
    <w:rsid w:val="002305C2"/>
    <w:rsid w:val="00231D33"/>
    <w:rsid w:val="00236237"/>
    <w:rsid w:val="002370E4"/>
    <w:rsid w:val="002407F2"/>
    <w:rsid w:val="00240FE2"/>
    <w:rsid w:val="00241C8C"/>
    <w:rsid w:val="00245D57"/>
    <w:rsid w:val="00250850"/>
    <w:rsid w:val="00252410"/>
    <w:rsid w:val="00265125"/>
    <w:rsid w:val="00266A61"/>
    <w:rsid w:val="00270894"/>
    <w:rsid w:val="0027197C"/>
    <w:rsid w:val="002722CA"/>
    <w:rsid w:val="00275067"/>
    <w:rsid w:val="002755AA"/>
    <w:rsid w:val="00275DEE"/>
    <w:rsid w:val="00276F4E"/>
    <w:rsid w:val="00280169"/>
    <w:rsid w:val="00280535"/>
    <w:rsid w:val="00281FF8"/>
    <w:rsid w:val="00282D02"/>
    <w:rsid w:val="00283D87"/>
    <w:rsid w:val="00287164"/>
    <w:rsid w:val="00287874"/>
    <w:rsid w:val="00287E02"/>
    <w:rsid w:val="0029081B"/>
    <w:rsid w:val="00292C13"/>
    <w:rsid w:val="002941B0"/>
    <w:rsid w:val="0029635E"/>
    <w:rsid w:val="0029668E"/>
    <w:rsid w:val="002978E6"/>
    <w:rsid w:val="002A1086"/>
    <w:rsid w:val="002A1583"/>
    <w:rsid w:val="002A1707"/>
    <w:rsid w:val="002A1C8E"/>
    <w:rsid w:val="002A2FBF"/>
    <w:rsid w:val="002A3EE6"/>
    <w:rsid w:val="002A4470"/>
    <w:rsid w:val="002A4869"/>
    <w:rsid w:val="002A526B"/>
    <w:rsid w:val="002A5E5D"/>
    <w:rsid w:val="002B0900"/>
    <w:rsid w:val="002B2486"/>
    <w:rsid w:val="002B4626"/>
    <w:rsid w:val="002B49BD"/>
    <w:rsid w:val="002B65D8"/>
    <w:rsid w:val="002B7BB2"/>
    <w:rsid w:val="002C0167"/>
    <w:rsid w:val="002C0B3F"/>
    <w:rsid w:val="002C126B"/>
    <w:rsid w:val="002C26ED"/>
    <w:rsid w:val="002C42F7"/>
    <w:rsid w:val="002C5FA6"/>
    <w:rsid w:val="002C6170"/>
    <w:rsid w:val="002C7E56"/>
    <w:rsid w:val="002D01F6"/>
    <w:rsid w:val="002D0BFA"/>
    <w:rsid w:val="002D34AD"/>
    <w:rsid w:val="002D4AFC"/>
    <w:rsid w:val="002E454B"/>
    <w:rsid w:val="002E473C"/>
    <w:rsid w:val="002E5488"/>
    <w:rsid w:val="002E5CCB"/>
    <w:rsid w:val="002F3E07"/>
    <w:rsid w:val="002F3EB2"/>
    <w:rsid w:val="002F617D"/>
    <w:rsid w:val="002F763B"/>
    <w:rsid w:val="00300865"/>
    <w:rsid w:val="00302A78"/>
    <w:rsid w:val="00304978"/>
    <w:rsid w:val="00310DB5"/>
    <w:rsid w:val="00311314"/>
    <w:rsid w:val="00311447"/>
    <w:rsid w:val="00311AA6"/>
    <w:rsid w:val="00312939"/>
    <w:rsid w:val="003170D8"/>
    <w:rsid w:val="00325B2E"/>
    <w:rsid w:val="00326870"/>
    <w:rsid w:val="00327095"/>
    <w:rsid w:val="00327638"/>
    <w:rsid w:val="00327A0A"/>
    <w:rsid w:val="003301E5"/>
    <w:rsid w:val="0033292D"/>
    <w:rsid w:val="00335806"/>
    <w:rsid w:val="00335872"/>
    <w:rsid w:val="003378A1"/>
    <w:rsid w:val="003400F8"/>
    <w:rsid w:val="00340136"/>
    <w:rsid w:val="003406F5"/>
    <w:rsid w:val="00341969"/>
    <w:rsid w:val="00342733"/>
    <w:rsid w:val="00344C63"/>
    <w:rsid w:val="003454A8"/>
    <w:rsid w:val="00352344"/>
    <w:rsid w:val="00354557"/>
    <w:rsid w:val="00355B4E"/>
    <w:rsid w:val="003570E6"/>
    <w:rsid w:val="00361429"/>
    <w:rsid w:val="00363587"/>
    <w:rsid w:val="00365C63"/>
    <w:rsid w:val="003663C9"/>
    <w:rsid w:val="00366EBB"/>
    <w:rsid w:val="003712E3"/>
    <w:rsid w:val="0037354A"/>
    <w:rsid w:val="00373E77"/>
    <w:rsid w:val="00374C18"/>
    <w:rsid w:val="00377050"/>
    <w:rsid w:val="00383004"/>
    <w:rsid w:val="00384645"/>
    <w:rsid w:val="0038551B"/>
    <w:rsid w:val="00387716"/>
    <w:rsid w:val="003909F0"/>
    <w:rsid w:val="00390BC6"/>
    <w:rsid w:val="003911FA"/>
    <w:rsid w:val="003930B3"/>
    <w:rsid w:val="0039380D"/>
    <w:rsid w:val="0039381B"/>
    <w:rsid w:val="0039382D"/>
    <w:rsid w:val="00394481"/>
    <w:rsid w:val="003A0051"/>
    <w:rsid w:val="003A40A3"/>
    <w:rsid w:val="003A7C2C"/>
    <w:rsid w:val="003B3C3A"/>
    <w:rsid w:val="003B46FC"/>
    <w:rsid w:val="003B55E3"/>
    <w:rsid w:val="003C01B1"/>
    <w:rsid w:val="003C2BB1"/>
    <w:rsid w:val="003C52EA"/>
    <w:rsid w:val="003D2D4D"/>
    <w:rsid w:val="003D50F4"/>
    <w:rsid w:val="003D5806"/>
    <w:rsid w:val="003D5AAF"/>
    <w:rsid w:val="003D701B"/>
    <w:rsid w:val="003D72C8"/>
    <w:rsid w:val="003E0BD7"/>
    <w:rsid w:val="003E1F06"/>
    <w:rsid w:val="003E3407"/>
    <w:rsid w:val="003E5763"/>
    <w:rsid w:val="003E599B"/>
    <w:rsid w:val="003F0460"/>
    <w:rsid w:val="003F25E8"/>
    <w:rsid w:val="003F4A24"/>
    <w:rsid w:val="00402398"/>
    <w:rsid w:val="00403FC0"/>
    <w:rsid w:val="0040476A"/>
    <w:rsid w:val="0040792A"/>
    <w:rsid w:val="0041069D"/>
    <w:rsid w:val="00413D97"/>
    <w:rsid w:val="00414B12"/>
    <w:rsid w:val="00415DD4"/>
    <w:rsid w:val="00417756"/>
    <w:rsid w:val="0042021F"/>
    <w:rsid w:val="00420D4C"/>
    <w:rsid w:val="004217EE"/>
    <w:rsid w:val="00423734"/>
    <w:rsid w:val="004247DA"/>
    <w:rsid w:val="00425539"/>
    <w:rsid w:val="00430432"/>
    <w:rsid w:val="004339A8"/>
    <w:rsid w:val="00433FB1"/>
    <w:rsid w:val="004344EF"/>
    <w:rsid w:val="004366D2"/>
    <w:rsid w:val="00437C82"/>
    <w:rsid w:val="004422A4"/>
    <w:rsid w:val="00442F88"/>
    <w:rsid w:val="00445523"/>
    <w:rsid w:val="0044637B"/>
    <w:rsid w:val="004470FA"/>
    <w:rsid w:val="004518F8"/>
    <w:rsid w:val="00453040"/>
    <w:rsid w:val="00457224"/>
    <w:rsid w:val="00472DB3"/>
    <w:rsid w:val="0047333A"/>
    <w:rsid w:val="00474125"/>
    <w:rsid w:val="0047603C"/>
    <w:rsid w:val="00476FFD"/>
    <w:rsid w:val="00484B2E"/>
    <w:rsid w:val="00486A2C"/>
    <w:rsid w:val="004879BB"/>
    <w:rsid w:val="004A1876"/>
    <w:rsid w:val="004A1E18"/>
    <w:rsid w:val="004A43A8"/>
    <w:rsid w:val="004A4672"/>
    <w:rsid w:val="004A5B20"/>
    <w:rsid w:val="004A6468"/>
    <w:rsid w:val="004B37CD"/>
    <w:rsid w:val="004B4240"/>
    <w:rsid w:val="004B4BD3"/>
    <w:rsid w:val="004C04ED"/>
    <w:rsid w:val="004C3C85"/>
    <w:rsid w:val="004C4709"/>
    <w:rsid w:val="004C7FD0"/>
    <w:rsid w:val="004D2C4A"/>
    <w:rsid w:val="004D465A"/>
    <w:rsid w:val="004D4E4A"/>
    <w:rsid w:val="004D61A4"/>
    <w:rsid w:val="004E091A"/>
    <w:rsid w:val="004E1E79"/>
    <w:rsid w:val="004E5E81"/>
    <w:rsid w:val="004F02D1"/>
    <w:rsid w:val="004F1241"/>
    <w:rsid w:val="004F2F77"/>
    <w:rsid w:val="004F56C9"/>
    <w:rsid w:val="004F6097"/>
    <w:rsid w:val="004F6E52"/>
    <w:rsid w:val="00503311"/>
    <w:rsid w:val="005040B3"/>
    <w:rsid w:val="0050499E"/>
    <w:rsid w:val="005050CD"/>
    <w:rsid w:val="00505894"/>
    <w:rsid w:val="005071B2"/>
    <w:rsid w:val="005106E7"/>
    <w:rsid w:val="00511274"/>
    <w:rsid w:val="00511B2C"/>
    <w:rsid w:val="00515286"/>
    <w:rsid w:val="00516594"/>
    <w:rsid w:val="005175A3"/>
    <w:rsid w:val="00520D1F"/>
    <w:rsid w:val="005268F6"/>
    <w:rsid w:val="0053062E"/>
    <w:rsid w:val="00531825"/>
    <w:rsid w:val="00531FC8"/>
    <w:rsid w:val="005332E4"/>
    <w:rsid w:val="00533C1A"/>
    <w:rsid w:val="00534F5B"/>
    <w:rsid w:val="00535E15"/>
    <w:rsid w:val="0053726F"/>
    <w:rsid w:val="00541662"/>
    <w:rsid w:val="00541CC2"/>
    <w:rsid w:val="00546556"/>
    <w:rsid w:val="00546CF2"/>
    <w:rsid w:val="00547DE5"/>
    <w:rsid w:val="005509A2"/>
    <w:rsid w:val="005531A5"/>
    <w:rsid w:val="00553AA1"/>
    <w:rsid w:val="00556712"/>
    <w:rsid w:val="00557F44"/>
    <w:rsid w:val="00561C1A"/>
    <w:rsid w:val="00571F56"/>
    <w:rsid w:val="00572E9F"/>
    <w:rsid w:val="00574AA4"/>
    <w:rsid w:val="005767E5"/>
    <w:rsid w:val="0058216C"/>
    <w:rsid w:val="005822F8"/>
    <w:rsid w:val="00582D11"/>
    <w:rsid w:val="0058327B"/>
    <w:rsid w:val="00583A78"/>
    <w:rsid w:val="00584565"/>
    <w:rsid w:val="00584B50"/>
    <w:rsid w:val="0058594B"/>
    <w:rsid w:val="00587022"/>
    <w:rsid w:val="00587134"/>
    <w:rsid w:val="00587754"/>
    <w:rsid w:val="00590FC5"/>
    <w:rsid w:val="00591A0A"/>
    <w:rsid w:val="00593D07"/>
    <w:rsid w:val="0059551B"/>
    <w:rsid w:val="00596D5A"/>
    <w:rsid w:val="005A04F5"/>
    <w:rsid w:val="005A0DB6"/>
    <w:rsid w:val="005A12AA"/>
    <w:rsid w:val="005A212C"/>
    <w:rsid w:val="005A64FF"/>
    <w:rsid w:val="005B19DD"/>
    <w:rsid w:val="005B1E67"/>
    <w:rsid w:val="005B3EE0"/>
    <w:rsid w:val="005B47F9"/>
    <w:rsid w:val="005B68F8"/>
    <w:rsid w:val="005B701C"/>
    <w:rsid w:val="005B7D28"/>
    <w:rsid w:val="005C0A6F"/>
    <w:rsid w:val="005C0EA9"/>
    <w:rsid w:val="005C17CC"/>
    <w:rsid w:val="005C23A6"/>
    <w:rsid w:val="005C2AF3"/>
    <w:rsid w:val="005C3193"/>
    <w:rsid w:val="005C36B2"/>
    <w:rsid w:val="005C3ECD"/>
    <w:rsid w:val="005C4F5D"/>
    <w:rsid w:val="005D2C56"/>
    <w:rsid w:val="005D5991"/>
    <w:rsid w:val="005D5A3E"/>
    <w:rsid w:val="005E0DDC"/>
    <w:rsid w:val="005E4751"/>
    <w:rsid w:val="005E4C58"/>
    <w:rsid w:val="005E6749"/>
    <w:rsid w:val="005E6C5B"/>
    <w:rsid w:val="005E79D7"/>
    <w:rsid w:val="005E7C40"/>
    <w:rsid w:val="005F0684"/>
    <w:rsid w:val="005F1659"/>
    <w:rsid w:val="005F57A1"/>
    <w:rsid w:val="005F5CC8"/>
    <w:rsid w:val="005F63EF"/>
    <w:rsid w:val="005F711F"/>
    <w:rsid w:val="005F7A58"/>
    <w:rsid w:val="005F7C58"/>
    <w:rsid w:val="00601263"/>
    <w:rsid w:val="00601409"/>
    <w:rsid w:val="006033E4"/>
    <w:rsid w:val="00605FBF"/>
    <w:rsid w:val="006068CA"/>
    <w:rsid w:val="00607B01"/>
    <w:rsid w:val="006100E7"/>
    <w:rsid w:val="006106BB"/>
    <w:rsid w:val="00610AB7"/>
    <w:rsid w:val="0061107F"/>
    <w:rsid w:val="006117F1"/>
    <w:rsid w:val="0061475E"/>
    <w:rsid w:val="00614D4F"/>
    <w:rsid w:val="00615D4C"/>
    <w:rsid w:val="00615F44"/>
    <w:rsid w:val="00616413"/>
    <w:rsid w:val="0062153C"/>
    <w:rsid w:val="006240CC"/>
    <w:rsid w:val="00625FF7"/>
    <w:rsid w:val="00630F7A"/>
    <w:rsid w:val="00632252"/>
    <w:rsid w:val="00632A15"/>
    <w:rsid w:val="0063402D"/>
    <w:rsid w:val="00640385"/>
    <w:rsid w:val="0064661A"/>
    <w:rsid w:val="0065293D"/>
    <w:rsid w:val="00652E66"/>
    <w:rsid w:val="0065527F"/>
    <w:rsid w:val="0065701C"/>
    <w:rsid w:val="006602D4"/>
    <w:rsid w:val="0066097D"/>
    <w:rsid w:val="00661656"/>
    <w:rsid w:val="0066208B"/>
    <w:rsid w:val="0066470A"/>
    <w:rsid w:val="00665264"/>
    <w:rsid w:val="00667472"/>
    <w:rsid w:val="00675903"/>
    <w:rsid w:val="006772B9"/>
    <w:rsid w:val="006810CB"/>
    <w:rsid w:val="006811FD"/>
    <w:rsid w:val="00682834"/>
    <w:rsid w:val="006839C1"/>
    <w:rsid w:val="00686296"/>
    <w:rsid w:val="00686A6E"/>
    <w:rsid w:val="00686D50"/>
    <w:rsid w:val="00690B25"/>
    <w:rsid w:val="00691190"/>
    <w:rsid w:val="00692E91"/>
    <w:rsid w:val="0069538F"/>
    <w:rsid w:val="00696666"/>
    <w:rsid w:val="006A2AA1"/>
    <w:rsid w:val="006A2BAA"/>
    <w:rsid w:val="006A5B21"/>
    <w:rsid w:val="006A72BD"/>
    <w:rsid w:val="006B3411"/>
    <w:rsid w:val="006B3C20"/>
    <w:rsid w:val="006B3E33"/>
    <w:rsid w:val="006B41DC"/>
    <w:rsid w:val="006B454E"/>
    <w:rsid w:val="006B61D7"/>
    <w:rsid w:val="006B73E0"/>
    <w:rsid w:val="006C0945"/>
    <w:rsid w:val="006C308A"/>
    <w:rsid w:val="006C6D3D"/>
    <w:rsid w:val="006D1346"/>
    <w:rsid w:val="006D2673"/>
    <w:rsid w:val="006D281F"/>
    <w:rsid w:val="006D29F5"/>
    <w:rsid w:val="006D4CA6"/>
    <w:rsid w:val="006E003A"/>
    <w:rsid w:val="006E29B1"/>
    <w:rsid w:val="006E6C6D"/>
    <w:rsid w:val="006F01B1"/>
    <w:rsid w:val="006F074F"/>
    <w:rsid w:val="006F11E1"/>
    <w:rsid w:val="006F2FEA"/>
    <w:rsid w:val="006F765C"/>
    <w:rsid w:val="00701810"/>
    <w:rsid w:val="007064C2"/>
    <w:rsid w:val="0071025C"/>
    <w:rsid w:val="00711FBC"/>
    <w:rsid w:val="00712ADD"/>
    <w:rsid w:val="00714126"/>
    <w:rsid w:val="007142D1"/>
    <w:rsid w:val="00714E90"/>
    <w:rsid w:val="00717C3C"/>
    <w:rsid w:val="00720047"/>
    <w:rsid w:val="007214D9"/>
    <w:rsid w:val="00724DAE"/>
    <w:rsid w:val="00724FAA"/>
    <w:rsid w:val="0072507E"/>
    <w:rsid w:val="00725B26"/>
    <w:rsid w:val="00727583"/>
    <w:rsid w:val="007301A4"/>
    <w:rsid w:val="00730426"/>
    <w:rsid w:val="0073046F"/>
    <w:rsid w:val="00730A18"/>
    <w:rsid w:val="0073178D"/>
    <w:rsid w:val="00731B96"/>
    <w:rsid w:val="00732430"/>
    <w:rsid w:val="00732452"/>
    <w:rsid w:val="007325E4"/>
    <w:rsid w:val="00732CB4"/>
    <w:rsid w:val="00734FA0"/>
    <w:rsid w:val="007366E2"/>
    <w:rsid w:val="00736F2D"/>
    <w:rsid w:val="00737462"/>
    <w:rsid w:val="007378FA"/>
    <w:rsid w:val="00737F9D"/>
    <w:rsid w:val="00741FC6"/>
    <w:rsid w:val="00742245"/>
    <w:rsid w:val="00743939"/>
    <w:rsid w:val="007443C6"/>
    <w:rsid w:val="007452AA"/>
    <w:rsid w:val="007472A7"/>
    <w:rsid w:val="007479D8"/>
    <w:rsid w:val="00750553"/>
    <w:rsid w:val="00755297"/>
    <w:rsid w:val="00755CC8"/>
    <w:rsid w:val="0075768F"/>
    <w:rsid w:val="00757E89"/>
    <w:rsid w:val="0076053B"/>
    <w:rsid w:val="007641B6"/>
    <w:rsid w:val="0076475B"/>
    <w:rsid w:val="0076494D"/>
    <w:rsid w:val="007668D1"/>
    <w:rsid w:val="00766E65"/>
    <w:rsid w:val="007708B9"/>
    <w:rsid w:val="007745A0"/>
    <w:rsid w:val="00774F3D"/>
    <w:rsid w:val="00776348"/>
    <w:rsid w:val="00782266"/>
    <w:rsid w:val="00782F43"/>
    <w:rsid w:val="007835E1"/>
    <w:rsid w:val="00787964"/>
    <w:rsid w:val="007903C5"/>
    <w:rsid w:val="007909C4"/>
    <w:rsid w:val="007909E3"/>
    <w:rsid w:val="007911EC"/>
    <w:rsid w:val="00791521"/>
    <w:rsid w:val="00791D76"/>
    <w:rsid w:val="007939BA"/>
    <w:rsid w:val="007940D8"/>
    <w:rsid w:val="00794F6C"/>
    <w:rsid w:val="00796CAA"/>
    <w:rsid w:val="007A1D86"/>
    <w:rsid w:val="007A627C"/>
    <w:rsid w:val="007B283A"/>
    <w:rsid w:val="007B3C00"/>
    <w:rsid w:val="007B7E09"/>
    <w:rsid w:val="007C0ECE"/>
    <w:rsid w:val="007C0F24"/>
    <w:rsid w:val="007C7762"/>
    <w:rsid w:val="007D0CCE"/>
    <w:rsid w:val="007D22CC"/>
    <w:rsid w:val="007D2777"/>
    <w:rsid w:val="007D60E7"/>
    <w:rsid w:val="007D6D76"/>
    <w:rsid w:val="007D7873"/>
    <w:rsid w:val="007E3B8A"/>
    <w:rsid w:val="007E4A1B"/>
    <w:rsid w:val="007E5190"/>
    <w:rsid w:val="007E651B"/>
    <w:rsid w:val="007E67BA"/>
    <w:rsid w:val="007F0FB6"/>
    <w:rsid w:val="007F1A19"/>
    <w:rsid w:val="007F6395"/>
    <w:rsid w:val="007F7EF5"/>
    <w:rsid w:val="00800DF4"/>
    <w:rsid w:val="008011F0"/>
    <w:rsid w:val="00802155"/>
    <w:rsid w:val="00802714"/>
    <w:rsid w:val="008032F3"/>
    <w:rsid w:val="008035A3"/>
    <w:rsid w:val="008044B0"/>
    <w:rsid w:val="00805A76"/>
    <w:rsid w:val="00807A78"/>
    <w:rsid w:val="008106D8"/>
    <w:rsid w:val="00817F6B"/>
    <w:rsid w:val="00821C9F"/>
    <w:rsid w:val="00822730"/>
    <w:rsid w:val="00822EB5"/>
    <w:rsid w:val="00825C9C"/>
    <w:rsid w:val="0082772E"/>
    <w:rsid w:val="00832712"/>
    <w:rsid w:val="00833C7F"/>
    <w:rsid w:val="0083450F"/>
    <w:rsid w:val="0083744E"/>
    <w:rsid w:val="00840129"/>
    <w:rsid w:val="00840D5B"/>
    <w:rsid w:val="00843376"/>
    <w:rsid w:val="0084348C"/>
    <w:rsid w:val="00845CF1"/>
    <w:rsid w:val="00845D68"/>
    <w:rsid w:val="0084713B"/>
    <w:rsid w:val="0085184F"/>
    <w:rsid w:val="00854523"/>
    <w:rsid w:val="00855530"/>
    <w:rsid w:val="008607C5"/>
    <w:rsid w:val="00861705"/>
    <w:rsid w:val="008622AD"/>
    <w:rsid w:val="00863AB5"/>
    <w:rsid w:val="00870866"/>
    <w:rsid w:val="00871CDA"/>
    <w:rsid w:val="00875767"/>
    <w:rsid w:val="00877367"/>
    <w:rsid w:val="00877F6D"/>
    <w:rsid w:val="0088045F"/>
    <w:rsid w:val="008813B5"/>
    <w:rsid w:val="00882D50"/>
    <w:rsid w:val="00885160"/>
    <w:rsid w:val="008857EA"/>
    <w:rsid w:val="008914CC"/>
    <w:rsid w:val="0089457D"/>
    <w:rsid w:val="00895745"/>
    <w:rsid w:val="00895FDA"/>
    <w:rsid w:val="00896309"/>
    <w:rsid w:val="008975F8"/>
    <w:rsid w:val="008977B2"/>
    <w:rsid w:val="00897A48"/>
    <w:rsid w:val="008A0C6D"/>
    <w:rsid w:val="008A10C8"/>
    <w:rsid w:val="008A5CFF"/>
    <w:rsid w:val="008A628A"/>
    <w:rsid w:val="008A6AE7"/>
    <w:rsid w:val="008B2E04"/>
    <w:rsid w:val="008B3877"/>
    <w:rsid w:val="008B4EA2"/>
    <w:rsid w:val="008B655B"/>
    <w:rsid w:val="008B7BFC"/>
    <w:rsid w:val="008C0C60"/>
    <w:rsid w:val="008C1E8F"/>
    <w:rsid w:val="008C22E6"/>
    <w:rsid w:val="008C2C0F"/>
    <w:rsid w:val="008C4A83"/>
    <w:rsid w:val="008C64C7"/>
    <w:rsid w:val="008C74BA"/>
    <w:rsid w:val="008D0CAF"/>
    <w:rsid w:val="008D20CC"/>
    <w:rsid w:val="008D57F2"/>
    <w:rsid w:val="008D7225"/>
    <w:rsid w:val="008D74A3"/>
    <w:rsid w:val="008D7B7A"/>
    <w:rsid w:val="008E07BA"/>
    <w:rsid w:val="008E1C2A"/>
    <w:rsid w:val="008E5EEB"/>
    <w:rsid w:val="008E7302"/>
    <w:rsid w:val="008F24CA"/>
    <w:rsid w:val="008F3734"/>
    <w:rsid w:val="008F4785"/>
    <w:rsid w:val="008F5A18"/>
    <w:rsid w:val="008F6D94"/>
    <w:rsid w:val="008F6DB9"/>
    <w:rsid w:val="008F712D"/>
    <w:rsid w:val="008F771F"/>
    <w:rsid w:val="0090224C"/>
    <w:rsid w:val="009044CE"/>
    <w:rsid w:val="00904A35"/>
    <w:rsid w:val="00912BF3"/>
    <w:rsid w:val="0091324C"/>
    <w:rsid w:val="00914D66"/>
    <w:rsid w:val="00916CD7"/>
    <w:rsid w:val="00917007"/>
    <w:rsid w:val="0092442B"/>
    <w:rsid w:val="009265EF"/>
    <w:rsid w:val="00926ED5"/>
    <w:rsid w:val="009313C5"/>
    <w:rsid w:val="009316E9"/>
    <w:rsid w:val="00931B7D"/>
    <w:rsid w:val="009329F2"/>
    <w:rsid w:val="0093366B"/>
    <w:rsid w:val="00936551"/>
    <w:rsid w:val="00936FAA"/>
    <w:rsid w:val="009374AA"/>
    <w:rsid w:val="00940541"/>
    <w:rsid w:val="00940A35"/>
    <w:rsid w:val="009413FC"/>
    <w:rsid w:val="009469E6"/>
    <w:rsid w:val="00947714"/>
    <w:rsid w:val="00950B95"/>
    <w:rsid w:val="00951256"/>
    <w:rsid w:val="009515C1"/>
    <w:rsid w:val="00952592"/>
    <w:rsid w:val="00953BA8"/>
    <w:rsid w:val="00955EBC"/>
    <w:rsid w:val="00956E7F"/>
    <w:rsid w:val="0096529B"/>
    <w:rsid w:val="00966B70"/>
    <w:rsid w:val="00966D43"/>
    <w:rsid w:val="00970D27"/>
    <w:rsid w:val="00971DDD"/>
    <w:rsid w:val="00971F6E"/>
    <w:rsid w:val="009730B3"/>
    <w:rsid w:val="00973654"/>
    <w:rsid w:val="00973B62"/>
    <w:rsid w:val="00973C95"/>
    <w:rsid w:val="00974EE9"/>
    <w:rsid w:val="00974F59"/>
    <w:rsid w:val="009755F4"/>
    <w:rsid w:val="00975EBC"/>
    <w:rsid w:val="00976748"/>
    <w:rsid w:val="00977BCA"/>
    <w:rsid w:val="00980E10"/>
    <w:rsid w:val="00980FE6"/>
    <w:rsid w:val="009819D8"/>
    <w:rsid w:val="00982DDE"/>
    <w:rsid w:val="0098443E"/>
    <w:rsid w:val="0098725E"/>
    <w:rsid w:val="00987D22"/>
    <w:rsid w:val="009A2596"/>
    <w:rsid w:val="009A3AC8"/>
    <w:rsid w:val="009A564F"/>
    <w:rsid w:val="009A6135"/>
    <w:rsid w:val="009A63EE"/>
    <w:rsid w:val="009A657B"/>
    <w:rsid w:val="009A7956"/>
    <w:rsid w:val="009B0C95"/>
    <w:rsid w:val="009B0E7B"/>
    <w:rsid w:val="009B1ADA"/>
    <w:rsid w:val="009B3E2A"/>
    <w:rsid w:val="009B475F"/>
    <w:rsid w:val="009B52BA"/>
    <w:rsid w:val="009C09A1"/>
    <w:rsid w:val="009C1E53"/>
    <w:rsid w:val="009C280A"/>
    <w:rsid w:val="009C31C9"/>
    <w:rsid w:val="009C3B2C"/>
    <w:rsid w:val="009C4DB4"/>
    <w:rsid w:val="009C5D18"/>
    <w:rsid w:val="009C61DE"/>
    <w:rsid w:val="009C6BBB"/>
    <w:rsid w:val="009C72FF"/>
    <w:rsid w:val="009D0344"/>
    <w:rsid w:val="009D142C"/>
    <w:rsid w:val="009D7548"/>
    <w:rsid w:val="009D76B7"/>
    <w:rsid w:val="009E26B6"/>
    <w:rsid w:val="009E3BEC"/>
    <w:rsid w:val="009E43FF"/>
    <w:rsid w:val="009E7D1E"/>
    <w:rsid w:val="009F07E9"/>
    <w:rsid w:val="009F2AA0"/>
    <w:rsid w:val="009F3885"/>
    <w:rsid w:val="009F4662"/>
    <w:rsid w:val="009F4A78"/>
    <w:rsid w:val="009F5838"/>
    <w:rsid w:val="009F5C11"/>
    <w:rsid w:val="009F6459"/>
    <w:rsid w:val="009F741B"/>
    <w:rsid w:val="009F7F2A"/>
    <w:rsid w:val="00A004CB"/>
    <w:rsid w:val="00A00661"/>
    <w:rsid w:val="00A024CA"/>
    <w:rsid w:val="00A02F9E"/>
    <w:rsid w:val="00A0778F"/>
    <w:rsid w:val="00A14F73"/>
    <w:rsid w:val="00A16705"/>
    <w:rsid w:val="00A177D2"/>
    <w:rsid w:val="00A261F3"/>
    <w:rsid w:val="00A314FF"/>
    <w:rsid w:val="00A31AB1"/>
    <w:rsid w:val="00A31B52"/>
    <w:rsid w:val="00A32ACB"/>
    <w:rsid w:val="00A3600A"/>
    <w:rsid w:val="00A3719F"/>
    <w:rsid w:val="00A41A1F"/>
    <w:rsid w:val="00A4622C"/>
    <w:rsid w:val="00A50DA4"/>
    <w:rsid w:val="00A514DF"/>
    <w:rsid w:val="00A52112"/>
    <w:rsid w:val="00A524B8"/>
    <w:rsid w:val="00A538B2"/>
    <w:rsid w:val="00A5425E"/>
    <w:rsid w:val="00A54F91"/>
    <w:rsid w:val="00A5581E"/>
    <w:rsid w:val="00A60E77"/>
    <w:rsid w:val="00A660EF"/>
    <w:rsid w:val="00A66824"/>
    <w:rsid w:val="00A66938"/>
    <w:rsid w:val="00A671C5"/>
    <w:rsid w:val="00A671FB"/>
    <w:rsid w:val="00A67A7A"/>
    <w:rsid w:val="00A70183"/>
    <w:rsid w:val="00A705DC"/>
    <w:rsid w:val="00A7084C"/>
    <w:rsid w:val="00A7111B"/>
    <w:rsid w:val="00A736B2"/>
    <w:rsid w:val="00A81B5F"/>
    <w:rsid w:val="00A8458C"/>
    <w:rsid w:val="00A9058C"/>
    <w:rsid w:val="00A9180F"/>
    <w:rsid w:val="00A94002"/>
    <w:rsid w:val="00A95B7C"/>
    <w:rsid w:val="00A96DFD"/>
    <w:rsid w:val="00A96EEB"/>
    <w:rsid w:val="00A97312"/>
    <w:rsid w:val="00AA0D36"/>
    <w:rsid w:val="00AA2141"/>
    <w:rsid w:val="00AA2C6B"/>
    <w:rsid w:val="00AA6619"/>
    <w:rsid w:val="00AB0E6E"/>
    <w:rsid w:val="00AB2A99"/>
    <w:rsid w:val="00AB41E1"/>
    <w:rsid w:val="00AB6BCA"/>
    <w:rsid w:val="00AB7E30"/>
    <w:rsid w:val="00AC0BDC"/>
    <w:rsid w:val="00AC18A3"/>
    <w:rsid w:val="00AC48B9"/>
    <w:rsid w:val="00AC6802"/>
    <w:rsid w:val="00AC6C5C"/>
    <w:rsid w:val="00AC70B7"/>
    <w:rsid w:val="00AC7534"/>
    <w:rsid w:val="00AD4A41"/>
    <w:rsid w:val="00AD612B"/>
    <w:rsid w:val="00AD7D3A"/>
    <w:rsid w:val="00AE18A8"/>
    <w:rsid w:val="00AE2618"/>
    <w:rsid w:val="00AE2EFB"/>
    <w:rsid w:val="00AE5957"/>
    <w:rsid w:val="00AF2256"/>
    <w:rsid w:val="00AF5B80"/>
    <w:rsid w:val="00AF7B64"/>
    <w:rsid w:val="00B00D5E"/>
    <w:rsid w:val="00B014CE"/>
    <w:rsid w:val="00B03B43"/>
    <w:rsid w:val="00B04723"/>
    <w:rsid w:val="00B0522E"/>
    <w:rsid w:val="00B10883"/>
    <w:rsid w:val="00B11A93"/>
    <w:rsid w:val="00B169C5"/>
    <w:rsid w:val="00B179A2"/>
    <w:rsid w:val="00B20975"/>
    <w:rsid w:val="00B2307A"/>
    <w:rsid w:val="00B24034"/>
    <w:rsid w:val="00B254B1"/>
    <w:rsid w:val="00B26734"/>
    <w:rsid w:val="00B30007"/>
    <w:rsid w:val="00B30321"/>
    <w:rsid w:val="00B314E1"/>
    <w:rsid w:val="00B31E93"/>
    <w:rsid w:val="00B34F31"/>
    <w:rsid w:val="00B361A6"/>
    <w:rsid w:val="00B36D3A"/>
    <w:rsid w:val="00B4079C"/>
    <w:rsid w:val="00B420D5"/>
    <w:rsid w:val="00B42C5D"/>
    <w:rsid w:val="00B4425F"/>
    <w:rsid w:val="00B44BB6"/>
    <w:rsid w:val="00B44BCE"/>
    <w:rsid w:val="00B45060"/>
    <w:rsid w:val="00B4628E"/>
    <w:rsid w:val="00B470E7"/>
    <w:rsid w:val="00B532A0"/>
    <w:rsid w:val="00B55125"/>
    <w:rsid w:val="00B5657D"/>
    <w:rsid w:val="00B60513"/>
    <w:rsid w:val="00B60F6A"/>
    <w:rsid w:val="00B61C60"/>
    <w:rsid w:val="00B63BBD"/>
    <w:rsid w:val="00B64682"/>
    <w:rsid w:val="00B6624B"/>
    <w:rsid w:val="00B6633A"/>
    <w:rsid w:val="00B71F0F"/>
    <w:rsid w:val="00B73AC2"/>
    <w:rsid w:val="00B75204"/>
    <w:rsid w:val="00B81D3B"/>
    <w:rsid w:val="00B83049"/>
    <w:rsid w:val="00B83C60"/>
    <w:rsid w:val="00B87CA2"/>
    <w:rsid w:val="00B946CA"/>
    <w:rsid w:val="00BA11E1"/>
    <w:rsid w:val="00BA32E7"/>
    <w:rsid w:val="00BA3A39"/>
    <w:rsid w:val="00BA3CF3"/>
    <w:rsid w:val="00BA6F40"/>
    <w:rsid w:val="00BB2327"/>
    <w:rsid w:val="00BB505D"/>
    <w:rsid w:val="00BB5A81"/>
    <w:rsid w:val="00BB6A31"/>
    <w:rsid w:val="00BC18EB"/>
    <w:rsid w:val="00BC1BAE"/>
    <w:rsid w:val="00BC4C92"/>
    <w:rsid w:val="00BC59D5"/>
    <w:rsid w:val="00BC6CE6"/>
    <w:rsid w:val="00BC6EFB"/>
    <w:rsid w:val="00BD0B7C"/>
    <w:rsid w:val="00BD182D"/>
    <w:rsid w:val="00BE0B46"/>
    <w:rsid w:val="00BE1D3A"/>
    <w:rsid w:val="00BE2EFC"/>
    <w:rsid w:val="00BE61A6"/>
    <w:rsid w:val="00BE64B5"/>
    <w:rsid w:val="00BE6A94"/>
    <w:rsid w:val="00BE793C"/>
    <w:rsid w:val="00BF33A8"/>
    <w:rsid w:val="00BF5A8B"/>
    <w:rsid w:val="00BF7C58"/>
    <w:rsid w:val="00C0044A"/>
    <w:rsid w:val="00C01F96"/>
    <w:rsid w:val="00C02E5A"/>
    <w:rsid w:val="00C03D26"/>
    <w:rsid w:val="00C057A6"/>
    <w:rsid w:val="00C07B37"/>
    <w:rsid w:val="00C10888"/>
    <w:rsid w:val="00C11D94"/>
    <w:rsid w:val="00C127CA"/>
    <w:rsid w:val="00C17920"/>
    <w:rsid w:val="00C20628"/>
    <w:rsid w:val="00C22274"/>
    <w:rsid w:val="00C25652"/>
    <w:rsid w:val="00C31365"/>
    <w:rsid w:val="00C32B1E"/>
    <w:rsid w:val="00C350CF"/>
    <w:rsid w:val="00C42575"/>
    <w:rsid w:val="00C46DF7"/>
    <w:rsid w:val="00C50576"/>
    <w:rsid w:val="00C51FDF"/>
    <w:rsid w:val="00C54F8A"/>
    <w:rsid w:val="00C55904"/>
    <w:rsid w:val="00C56781"/>
    <w:rsid w:val="00C57F6D"/>
    <w:rsid w:val="00C61A20"/>
    <w:rsid w:val="00C62A03"/>
    <w:rsid w:val="00C67AA2"/>
    <w:rsid w:val="00C67D54"/>
    <w:rsid w:val="00C71877"/>
    <w:rsid w:val="00C72743"/>
    <w:rsid w:val="00C75580"/>
    <w:rsid w:val="00C81672"/>
    <w:rsid w:val="00C819E9"/>
    <w:rsid w:val="00C81AE3"/>
    <w:rsid w:val="00C81E71"/>
    <w:rsid w:val="00C9054F"/>
    <w:rsid w:val="00C906B1"/>
    <w:rsid w:val="00C9253B"/>
    <w:rsid w:val="00C92694"/>
    <w:rsid w:val="00C92877"/>
    <w:rsid w:val="00CA0427"/>
    <w:rsid w:val="00CA1505"/>
    <w:rsid w:val="00CA1CA4"/>
    <w:rsid w:val="00CA25FA"/>
    <w:rsid w:val="00CA708C"/>
    <w:rsid w:val="00CB00C1"/>
    <w:rsid w:val="00CB0839"/>
    <w:rsid w:val="00CB17F7"/>
    <w:rsid w:val="00CB32FC"/>
    <w:rsid w:val="00CB46D7"/>
    <w:rsid w:val="00CB7456"/>
    <w:rsid w:val="00CC312A"/>
    <w:rsid w:val="00CC53DF"/>
    <w:rsid w:val="00CC7F06"/>
    <w:rsid w:val="00CD07F5"/>
    <w:rsid w:val="00CD4712"/>
    <w:rsid w:val="00CD63D2"/>
    <w:rsid w:val="00CD6D9C"/>
    <w:rsid w:val="00CE098B"/>
    <w:rsid w:val="00CE0DBC"/>
    <w:rsid w:val="00CE0F1F"/>
    <w:rsid w:val="00CE109B"/>
    <w:rsid w:val="00CE3B4A"/>
    <w:rsid w:val="00CF0E1A"/>
    <w:rsid w:val="00CF15C2"/>
    <w:rsid w:val="00CF2D5C"/>
    <w:rsid w:val="00CF3270"/>
    <w:rsid w:val="00CF435E"/>
    <w:rsid w:val="00CF48A5"/>
    <w:rsid w:val="00CF4AD0"/>
    <w:rsid w:val="00CF4F94"/>
    <w:rsid w:val="00CF5740"/>
    <w:rsid w:val="00CF5BF4"/>
    <w:rsid w:val="00CF6BB9"/>
    <w:rsid w:val="00CF6CBD"/>
    <w:rsid w:val="00CF7FDD"/>
    <w:rsid w:val="00D01FAC"/>
    <w:rsid w:val="00D03A64"/>
    <w:rsid w:val="00D07BA9"/>
    <w:rsid w:val="00D112AA"/>
    <w:rsid w:val="00D11C94"/>
    <w:rsid w:val="00D12FAA"/>
    <w:rsid w:val="00D13660"/>
    <w:rsid w:val="00D15DBA"/>
    <w:rsid w:val="00D162F9"/>
    <w:rsid w:val="00D16581"/>
    <w:rsid w:val="00D24431"/>
    <w:rsid w:val="00D33635"/>
    <w:rsid w:val="00D339A2"/>
    <w:rsid w:val="00D33EF7"/>
    <w:rsid w:val="00D436FA"/>
    <w:rsid w:val="00D43D32"/>
    <w:rsid w:val="00D44290"/>
    <w:rsid w:val="00D45049"/>
    <w:rsid w:val="00D46C83"/>
    <w:rsid w:val="00D47465"/>
    <w:rsid w:val="00D52158"/>
    <w:rsid w:val="00D57B60"/>
    <w:rsid w:val="00D60719"/>
    <w:rsid w:val="00D60A80"/>
    <w:rsid w:val="00D618F7"/>
    <w:rsid w:val="00D6357C"/>
    <w:rsid w:val="00D64CE4"/>
    <w:rsid w:val="00D70513"/>
    <w:rsid w:val="00D70FFC"/>
    <w:rsid w:val="00D711A8"/>
    <w:rsid w:val="00D72928"/>
    <w:rsid w:val="00D764C4"/>
    <w:rsid w:val="00D8005A"/>
    <w:rsid w:val="00D80470"/>
    <w:rsid w:val="00D82330"/>
    <w:rsid w:val="00D8567F"/>
    <w:rsid w:val="00D8581E"/>
    <w:rsid w:val="00D85927"/>
    <w:rsid w:val="00D86B30"/>
    <w:rsid w:val="00D870F0"/>
    <w:rsid w:val="00D903D7"/>
    <w:rsid w:val="00D940D8"/>
    <w:rsid w:val="00DA3CF7"/>
    <w:rsid w:val="00DA772E"/>
    <w:rsid w:val="00DB01C9"/>
    <w:rsid w:val="00DB191D"/>
    <w:rsid w:val="00DB26EA"/>
    <w:rsid w:val="00DB353C"/>
    <w:rsid w:val="00DB3838"/>
    <w:rsid w:val="00DB5FC4"/>
    <w:rsid w:val="00DB75C2"/>
    <w:rsid w:val="00DB7CBF"/>
    <w:rsid w:val="00DC076E"/>
    <w:rsid w:val="00DC1BD6"/>
    <w:rsid w:val="00DC43B2"/>
    <w:rsid w:val="00DC7F2D"/>
    <w:rsid w:val="00DD0F6C"/>
    <w:rsid w:val="00DD3144"/>
    <w:rsid w:val="00DD6A45"/>
    <w:rsid w:val="00DD794D"/>
    <w:rsid w:val="00DE039E"/>
    <w:rsid w:val="00DE1F64"/>
    <w:rsid w:val="00DE34B5"/>
    <w:rsid w:val="00DE45FA"/>
    <w:rsid w:val="00DE49C9"/>
    <w:rsid w:val="00DE6F24"/>
    <w:rsid w:val="00DE7B9E"/>
    <w:rsid w:val="00DF23AD"/>
    <w:rsid w:val="00DF2A79"/>
    <w:rsid w:val="00DF3EC1"/>
    <w:rsid w:val="00DF513E"/>
    <w:rsid w:val="00DF6D55"/>
    <w:rsid w:val="00E03DC9"/>
    <w:rsid w:val="00E04144"/>
    <w:rsid w:val="00E04830"/>
    <w:rsid w:val="00E054DA"/>
    <w:rsid w:val="00E15646"/>
    <w:rsid w:val="00E16598"/>
    <w:rsid w:val="00E2080E"/>
    <w:rsid w:val="00E2171B"/>
    <w:rsid w:val="00E234CA"/>
    <w:rsid w:val="00E25525"/>
    <w:rsid w:val="00E255BE"/>
    <w:rsid w:val="00E30ADD"/>
    <w:rsid w:val="00E33A9F"/>
    <w:rsid w:val="00E36FB3"/>
    <w:rsid w:val="00E3797E"/>
    <w:rsid w:val="00E379FC"/>
    <w:rsid w:val="00E426BF"/>
    <w:rsid w:val="00E4296F"/>
    <w:rsid w:val="00E437EE"/>
    <w:rsid w:val="00E4488A"/>
    <w:rsid w:val="00E459E5"/>
    <w:rsid w:val="00E472E2"/>
    <w:rsid w:val="00E5081F"/>
    <w:rsid w:val="00E52465"/>
    <w:rsid w:val="00E52F93"/>
    <w:rsid w:val="00E530D2"/>
    <w:rsid w:val="00E53E00"/>
    <w:rsid w:val="00E54B63"/>
    <w:rsid w:val="00E57131"/>
    <w:rsid w:val="00E575BE"/>
    <w:rsid w:val="00E614A2"/>
    <w:rsid w:val="00E6232E"/>
    <w:rsid w:val="00E65E59"/>
    <w:rsid w:val="00E67BEF"/>
    <w:rsid w:val="00E70051"/>
    <w:rsid w:val="00E70A35"/>
    <w:rsid w:val="00E82B58"/>
    <w:rsid w:val="00E841DC"/>
    <w:rsid w:val="00E85DE8"/>
    <w:rsid w:val="00E87224"/>
    <w:rsid w:val="00E8764B"/>
    <w:rsid w:val="00E913FD"/>
    <w:rsid w:val="00E9157D"/>
    <w:rsid w:val="00E91A07"/>
    <w:rsid w:val="00E91F6C"/>
    <w:rsid w:val="00E9566C"/>
    <w:rsid w:val="00E95ED9"/>
    <w:rsid w:val="00E9765C"/>
    <w:rsid w:val="00E97AEE"/>
    <w:rsid w:val="00EA0BEE"/>
    <w:rsid w:val="00EA3A44"/>
    <w:rsid w:val="00EA7597"/>
    <w:rsid w:val="00EB39DB"/>
    <w:rsid w:val="00EC1195"/>
    <w:rsid w:val="00EC26CD"/>
    <w:rsid w:val="00EC3CC4"/>
    <w:rsid w:val="00EC442A"/>
    <w:rsid w:val="00EC5FFE"/>
    <w:rsid w:val="00EC6229"/>
    <w:rsid w:val="00EC6EA1"/>
    <w:rsid w:val="00ED0177"/>
    <w:rsid w:val="00ED0D55"/>
    <w:rsid w:val="00ED1423"/>
    <w:rsid w:val="00ED30C1"/>
    <w:rsid w:val="00ED6359"/>
    <w:rsid w:val="00ED665E"/>
    <w:rsid w:val="00ED768F"/>
    <w:rsid w:val="00EE1230"/>
    <w:rsid w:val="00EF05AD"/>
    <w:rsid w:val="00EF3B58"/>
    <w:rsid w:val="00EF485F"/>
    <w:rsid w:val="00EF57BF"/>
    <w:rsid w:val="00EF7AAC"/>
    <w:rsid w:val="00F023ED"/>
    <w:rsid w:val="00F028FD"/>
    <w:rsid w:val="00F0611D"/>
    <w:rsid w:val="00F062B7"/>
    <w:rsid w:val="00F07503"/>
    <w:rsid w:val="00F10264"/>
    <w:rsid w:val="00F164BB"/>
    <w:rsid w:val="00F207D5"/>
    <w:rsid w:val="00F21621"/>
    <w:rsid w:val="00F21AC7"/>
    <w:rsid w:val="00F22196"/>
    <w:rsid w:val="00F22842"/>
    <w:rsid w:val="00F2346B"/>
    <w:rsid w:val="00F25D87"/>
    <w:rsid w:val="00F27E27"/>
    <w:rsid w:val="00F30A15"/>
    <w:rsid w:val="00F31E74"/>
    <w:rsid w:val="00F33641"/>
    <w:rsid w:val="00F37857"/>
    <w:rsid w:val="00F37DDE"/>
    <w:rsid w:val="00F40081"/>
    <w:rsid w:val="00F402AF"/>
    <w:rsid w:val="00F40391"/>
    <w:rsid w:val="00F42049"/>
    <w:rsid w:val="00F42553"/>
    <w:rsid w:val="00F42B1C"/>
    <w:rsid w:val="00F432BC"/>
    <w:rsid w:val="00F4418B"/>
    <w:rsid w:val="00F50412"/>
    <w:rsid w:val="00F50865"/>
    <w:rsid w:val="00F50FEF"/>
    <w:rsid w:val="00F53DA5"/>
    <w:rsid w:val="00F57CB3"/>
    <w:rsid w:val="00F62F0B"/>
    <w:rsid w:val="00F655C5"/>
    <w:rsid w:val="00F65C07"/>
    <w:rsid w:val="00F65D97"/>
    <w:rsid w:val="00F67D9B"/>
    <w:rsid w:val="00F70C82"/>
    <w:rsid w:val="00F72099"/>
    <w:rsid w:val="00F73772"/>
    <w:rsid w:val="00F75809"/>
    <w:rsid w:val="00F77C98"/>
    <w:rsid w:val="00F81C8D"/>
    <w:rsid w:val="00F831C8"/>
    <w:rsid w:val="00F83BAE"/>
    <w:rsid w:val="00F83ED1"/>
    <w:rsid w:val="00F8414D"/>
    <w:rsid w:val="00F8687E"/>
    <w:rsid w:val="00F90FEE"/>
    <w:rsid w:val="00F910E7"/>
    <w:rsid w:val="00F91510"/>
    <w:rsid w:val="00F92AB3"/>
    <w:rsid w:val="00F94A0F"/>
    <w:rsid w:val="00F94FC9"/>
    <w:rsid w:val="00F95085"/>
    <w:rsid w:val="00F95D89"/>
    <w:rsid w:val="00F961B9"/>
    <w:rsid w:val="00F968C0"/>
    <w:rsid w:val="00FA0916"/>
    <w:rsid w:val="00FA1D3A"/>
    <w:rsid w:val="00FA2731"/>
    <w:rsid w:val="00FA2F53"/>
    <w:rsid w:val="00FA3DED"/>
    <w:rsid w:val="00FA43F5"/>
    <w:rsid w:val="00FA4C82"/>
    <w:rsid w:val="00FA6A4D"/>
    <w:rsid w:val="00FA723B"/>
    <w:rsid w:val="00FB0D07"/>
    <w:rsid w:val="00FB0FBA"/>
    <w:rsid w:val="00FB171B"/>
    <w:rsid w:val="00FB217B"/>
    <w:rsid w:val="00FB27CC"/>
    <w:rsid w:val="00FB3F36"/>
    <w:rsid w:val="00FB4398"/>
    <w:rsid w:val="00FB51EC"/>
    <w:rsid w:val="00FB5D51"/>
    <w:rsid w:val="00FC05CB"/>
    <w:rsid w:val="00FC144B"/>
    <w:rsid w:val="00FC2AC8"/>
    <w:rsid w:val="00FC2EE5"/>
    <w:rsid w:val="00FC60A9"/>
    <w:rsid w:val="00FD19FA"/>
    <w:rsid w:val="00FD2C75"/>
    <w:rsid w:val="00FE120C"/>
    <w:rsid w:val="00FE20B3"/>
    <w:rsid w:val="00FE58AC"/>
    <w:rsid w:val="00FE78D2"/>
    <w:rsid w:val="00FF0159"/>
    <w:rsid w:val="00FF1BB6"/>
    <w:rsid w:val="00FF52B9"/>
    <w:rsid w:val="00FF58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04141895"/>
  <w15:docId w15:val="{9F7D1790-D57A-4CC4-8549-73901F31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7534"/>
    <w:pPr>
      <w:tabs>
        <w:tab w:val="left" w:pos="284"/>
      </w:tabs>
      <w:spacing w:after="0" w:line="240" w:lineRule="auto"/>
    </w:pPr>
    <w:rPr>
      <w:rFonts w:ascii="Times New Roman" w:eastAsia="Times New Roman" w:hAnsi="Times New Roman" w:cs="Times New Roman"/>
      <w:color w:val="000000"/>
      <w:sz w:val="24"/>
      <w:szCs w:val="24"/>
      <w:lang w:val="en-US" w:eastAsia="en-US"/>
    </w:rPr>
  </w:style>
  <w:style w:type="paragraph" w:styleId="Kop1">
    <w:name w:val="heading 1"/>
    <w:basedOn w:val="Standaard"/>
    <w:next w:val="Standaard"/>
    <w:link w:val="Kop1Char"/>
    <w:uiPriority w:val="9"/>
    <w:qFormat/>
    <w:rsid w:val="00037FB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7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776348"/>
    <w:pPr>
      <w:spacing w:after="200"/>
    </w:pPr>
    <w:rPr>
      <w:i/>
      <w:iCs/>
      <w:color w:val="44546A" w:themeColor="text2"/>
      <w:sz w:val="18"/>
      <w:szCs w:val="18"/>
    </w:rPr>
  </w:style>
  <w:style w:type="character" w:styleId="Verwijzingopmerking">
    <w:name w:val="annotation reference"/>
    <w:basedOn w:val="Standaardalinea-lettertype"/>
    <w:uiPriority w:val="99"/>
    <w:semiHidden/>
    <w:unhideWhenUsed/>
    <w:rsid w:val="00CF7FDD"/>
    <w:rPr>
      <w:sz w:val="16"/>
      <w:szCs w:val="16"/>
    </w:rPr>
  </w:style>
  <w:style w:type="paragraph" w:styleId="Tekstopmerking">
    <w:name w:val="annotation text"/>
    <w:basedOn w:val="Standaard"/>
    <w:link w:val="TekstopmerkingChar"/>
    <w:uiPriority w:val="99"/>
    <w:semiHidden/>
    <w:unhideWhenUsed/>
    <w:rsid w:val="00CF7FDD"/>
    <w:rPr>
      <w:sz w:val="20"/>
      <w:szCs w:val="20"/>
    </w:rPr>
  </w:style>
  <w:style w:type="character" w:customStyle="1" w:styleId="TekstopmerkingChar">
    <w:name w:val="Tekst opmerking Char"/>
    <w:basedOn w:val="Standaardalinea-lettertype"/>
    <w:link w:val="Tekstopmerking"/>
    <w:uiPriority w:val="99"/>
    <w:semiHidden/>
    <w:rsid w:val="00CF7FDD"/>
    <w:rPr>
      <w:sz w:val="20"/>
      <w:szCs w:val="20"/>
    </w:rPr>
  </w:style>
  <w:style w:type="paragraph" w:styleId="Ballontekst">
    <w:name w:val="Balloon Text"/>
    <w:basedOn w:val="Standaard"/>
    <w:link w:val="BallontekstChar"/>
    <w:uiPriority w:val="99"/>
    <w:semiHidden/>
    <w:unhideWhenUsed/>
    <w:rsid w:val="00CF7FD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F7FDD"/>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DF23AD"/>
    <w:rPr>
      <w:b/>
      <w:bCs/>
    </w:rPr>
  </w:style>
  <w:style w:type="character" w:customStyle="1" w:styleId="OnderwerpvanopmerkingChar">
    <w:name w:val="Onderwerp van opmerking Char"/>
    <w:basedOn w:val="TekstopmerkingChar"/>
    <w:link w:val="Onderwerpvanopmerking"/>
    <w:uiPriority w:val="99"/>
    <w:semiHidden/>
    <w:rsid w:val="00DF23AD"/>
    <w:rPr>
      <w:b/>
      <w:bCs/>
      <w:sz w:val="20"/>
      <w:szCs w:val="20"/>
    </w:rPr>
  </w:style>
  <w:style w:type="paragraph" w:styleId="Koptekst">
    <w:name w:val="header"/>
    <w:basedOn w:val="Standaard"/>
    <w:link w:val="KoptekstChar"/>
    <w:uiPriority w:val="99"/>
    <w:unhideWhenUsed/>
    <w:rsid w:val="008607C5"/>
    <w:pPr>
      <w:tabs>
        <w:tab w:val="center" w:pos="4513"/>
        <w:tab w:val="right" w:pos="9026"/>
      </w:tabs>
    </w:pPr>
  </w:style>
  <w:style w:type="character" w:customStyle="1" w:styleId="KoptekstChar">
    <w:name w:val="Koptekst Char"/>
    <w:basedOn w:val="Standaardalinea-lettertype"/>
    <w:link w:val="Koptekst"/>
    <w:uiPriority w:val="99"/>
    <w:rsid w:val="008607C5"/>
  </w:style>
  <w:style w:type="paragraph" w:styleId="Voettekst">
    <w:name w:val="footer"/>
    <w:basedOn w:val="Standaard"/>
    <w:link w:val="VoettekstChar"/>
    <w:uiPriority w:val="99"/>
    <w:unhideWhenUsed/>
    <w:rsid w:val="008607C5"/>
    <w:pPr>
      <w:tabs>
        <w:tab w:val="center" w:pos="4513"/>
        <w:tab w:val="right" w:pos="9026"/>
      </w:tabs>
    </w:pPr>
  </w:style>
  <w:style w:type="character" w:customStyle="1" w:styleId="VoettekstChar">
    <w:name w:val="Voettekst Char"/>
    <w:basedOn w:val="Standaardalinea-lettertype"/>
    <w:link w:val="Voettekst"/>
    <w:uiPriority w:val="99"/>
    <w:rsid w:val="008607C5"/>
  </w:style>
  <w:style w:type="paragraph" w:styleId="Lijstalinea">
    <w:name w:val="List Paragraph"/>
    <w:basedOn w:val="Standaard"/>
    <w:uiPriority w:val="34"/>
    <w:qFormat/>
    <w:rsid w:val="00BB505D"/>
    <w:pPr>
      <w:ind w:left="720"/>
      <w:contextualSpacing/>
    </w:pPr>
  </w:style>
  <w:style w:type="character" w:styleId="Hyperlink">
    <w:name w:val="Hyperlink"/>
    <w:basedOn w:val="Standaardalinea-lettertype"/>
    <w:uiPriority w:val="99"/>
    <w:unhideWhenUsed/>
    <w:rsid w:val="009D7548"/>
    <w:rPr>
      <w:color w:val="0563C1"/>
      <w:u w:val="single"/>
    </w:rPr>
  </w:style>
  <w:style w:type="paragraph" w:customStyle="1" w:styleId="Authornames">
    <w:name w:val="Author names"/>
    <w:basedOn w:val="Standaard"/>
    <w:next w:val="Standaard"/>
    <w:qFormat/>
    <w:rsid w:val="009D7548"/>
    <w:pPr>
      <w:spacing w:before="240" w:line="360" w:lineRule="auto"/>
    </w:pPr>
    <w:rPr>
      <w:sz w:val="28"/>
      <w:lang w:eastAsia="en-GB"/>
    </w:rPr>
  </w:style>
  <w:style w:type="paragraph" w:customStyle="1" w:styleId="Affiliation">
    <w:name w:val="Affiliation"/>
    <w:basedOn w:val="Standaard"/>
    <w:qFormat/>
    <w:rsid w:val="009D7548"/>
    <w:pPr>
      <w:spacing w:before="240" w:line="360" w:lineRule="auto"/>
    </w:pPr>
    <w:rPr>
      <w:i/>
      <w:lang w:eastAsia="en-GB"/>
    </w:rPr>
  </w:style>
  <w:style w:type="paragraph" w:customStyle="1" w:styleId="Correspondencedetails">
    <w:name w:val="Correspondence details"/>
    <w:basedOn w:val="Standaard"/>
    <w:qFormat/>
    <w:rsid w:val="009D7548"/>
    <w:pPr>
      <w:spacing w:before="240" w:line="360" w:lineRule="auto"/>
    </w:pPr>
    <w:rPr>
      <w:lang w:eastAsia="en-GB"/>
    </w:rPr>
  </w:style>
  <w:style w:type="paragraph" w:styleId="Titel">
    <w:name w:val="Title"/>
    <w:basedOn w:val="Standaard"/>
    <w:next w:val="Plattetekst"/>
    <w:link w:val="TitelChar"/>
    <w:qFormat/>
    <w:rsid w:val="00AC7534"/>
    <w:pPr>
      <w:keepNext/>
      <w:tabs>
        <w:tab w:val="clear" w:pos="284"/>
      </w:tabs>
    </w:pPr>
    <w:rPr>
      <w:rFonts w:eastAsia="MS Mincho" w:cs="Tahoma"/>
      <w:sz w:val="28"/>
      <w:szCs w:val="28"/>
    </w:rPr>
  </w:style>
  <w:style w:type="character" w:customStyle="1" w:styleId="TitelChar">
    <w:name w:val="Titel Char"/>
    <w:link w:val="Titel"/>
    <w:rsid w:val="00AC7534"/>
    <w:rPr>
      <w:rFonts w:ascii="Times New Roman" w:eastAsia="MS Mincho" w:hAnsi="Times New Roman" w:cs="Tahoma"/>
      <w:color w:val="000000"/>
      <w:sz w:val="28"/>
      <w:szCs w:val="28"/>
      <w:lang w:val="en-US" w:eastAsia="en-US"/>
    </w:rPr>
  </w:style>
  <w:style w:type="paragraph" w:styleId="Voetnoottekst">
    <w:name w:val="footnote text"/>
    <w:basedOn w:val="Standaard"/>
    <w:link w:val="VoetnoottekstChar"/>
    <w:uiPriority w:val="99"/>
    <w:semiHidden/>
    <w:unhideWhenUsed/>
    <w:rsid w:val="00DF6D55"/>
    <w:rPr>
      <w:sz w:val="20"/>
      <w:szCs w:val="20"/>
    </w:rPr>
  </w:style>
  <w:style w:type="character" w:customStyle="1" w:styleId="VoetnoottekstChar">
    <w:name w:val="Voetnoottekst Char"/>
    <w:basedOn w:val="Standaardalinea-lettertype"/>
    <w:link w:val="Voetnoottekst"/>
    <w:uiPriority w:val="99"/>
    <w:semiHidden/>
    <w:rsid w:val="00DF6D55"/>
    <w:rPr>
      <w:sz w:val="20"/>
      <w:szCs w:val="20"/>
    </w:rPr>
  </w:style>
  <w:style w:type="character" w:styleId="Voetnootmarkering">
    <w:name w:val="footnote reference"/>
    <w:basedOn w:val="Standaardalinea-lettertype"/>
    <w:uiPriority w:val="99"/>
    <w:semiHidden/>
    <w:unhideWhenUsed/>
    <w:rsid w:val="00DF6D55"/>
    <w:rPr>
      <w:vertAlign w:val="superscript"/>
    </w:rPr>
  </w:style>
  <w:style w:type="paragraph" w:styleId="Revisie">
    <w:name w:val="Revision"/>
    <w:hidden/>
    <w:uiPriority w:val="99"/>
    <w:semiHidden/>
    <w:rsid w:val="00736F2D"/>
    <w:pPr>
      <w:spacing w:after="0" w:line="240" w:lineRule="auto"/>
    </w:pPr>
  </w:style>
  <w:style w:type="character" w:customStyle="1" w:styleId="Kop1Char">
    <w:name w:val="Kop 1 Char"/>
    <w:basedOn w:val="Standaardalinea-lettertype"/>
    <w:link w:val="Kop1"/>
    <w:uiPriority w:val="9"/>
    <w:rsid w:val="00037FBF"/>
    <w:rPr>
      <w:rFonts w:asciiTheme="majorHAnsi" w:eastAsiaTheme="majorEastAsia" w:hAnsiTheme="majorHAnsi" w:cstheme="majorBidi"/>
      <w:color w:val="2E74B5" w:themeColor="accent1" w:themeShade="BF"/>
      <w:sz w:val="32"/>
      <w:szCs w:val="32"/>
      <w:lang w:val="en-US" w:eastAsia="en-US"/>
    </w:rPr>
  </w:style>
  <w:style w:type="paragraph" w:styleId="Normaalweb">
    <w:name w:val="Normal (Web)"/>
    <w:basedOn w:val="Standaard"/>
    <w:uiPriority w:val="99"/>
    <w:semiHidden/>
    <w:unhideWhenUsed/>
    <w:rsid w:val="00A261F3"/>
    <w:pPr>
      <w:spacing w:before="100" w:beforeAutospacing="1" w:after="100" w:afterAutospacing="1"/>
    </w:pPr>
  </w:style>
  <w:style w:type="table" w:customStyle="1" w:styleId="PlainTable41">
    <w:name w:val="Plain Table 41"/>
    <w:basedOn w:val="Standaardtabel"/>
    <w:uiPriority w:val="99"/>
    <w:rsid w:val="001244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31">
    <w:name w:val="Grid Table 1 Light - Accent 31"/>
    <w:basedOn w:val="Standaardtabel"/>
    <w:uiPriority w:val="46"/>
    <w:rsid w:val="0012443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TML-voorafopgemaakt">
    <w:name w:val="HTML Preformatted"/>
    <w:basedOn w:val="Standaard"/>
    <w:link w:val="HTML-voorafopgemaaktChar"/>
    <w:uiPriority w:val="99"/>
    <w:unhideWhenUsed/>
    <w:rsid w:val="005F7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5F7A58"/>
    <w:rPr>
      <w:rFonts w:ascii="Courier New" w:hAnsi="Courier New" w:cs="Courier New"/>
      <w:sz w:val="20"/>
      <w:szCs w:val="20"/>
      <w:lang w:val="nl-NL" w:eastAsia="nl-NL"/>
    </w:rPr>
  </w:style>
  <w:style w:type="character" w:styleId="Nadruk">
    <w:name w:val="Emphasis"/>
    <w:basedOn w:val="Standaardalinea-lettertype"/>
    <w:uiPriority w:val="20"/>
    <w:qFormat/>
    <w:rsid w:val="006F11E1"/>
    <w:rPr>
      <w:i/>
      <w:iCs/>
    </w:rPr>
  </w:style>
  <w:style w:type="character" w:customStyle="1" w:styleId="authors">
    <w:name w:val="authors"/>
    <w:basedOn w:val="Standaardalinea-lettertype"/>
    <w:rsid w:val="0062153C"/>
  </w:style>
  <w:style w:type="character" w:customStyle="1" w:styleId="Date1">
    <w:name w:val="Date1"/>
    <w:basedOn w:val="Standaardalinea-lettertype"/>
    <w:rsid w:val="0062153C"/>
  </w:style>
  <w:style w:type="character" w:customStyle="1" w:styleId="arttitle">
    <w:name w:val="art_title"/>
    <w:basedOn w:val="Standaardalinea-lettertype"/>
    <w:rsid w:val="0062153C"/>
  </w:style>
  <w:style w:type="character" w:customStyle="1" w:styleId="serialtitle">
    <w:name w:val="serial_title"/>
    <w:basedOn w:val="Standaardalinea-lettertype"/>
    <w:rsid w:val="0062153C"/>
  </w:style>
  <w:style w:type="character" w:customStyle="1" w:styleId="volumeissue">
    <w:name w:val="volume_issue"/>
    <w:basedOn w:val="Standaardalinea-lettertype"/>
    <w:rsid w:val="0062153C"/>
  </w:style>
  <w:style w:type="character" w:customStyle="1" w:styleId="pagerange">
    <w:name w:val="page_range"/>
    <w:basedOn w:val="Standaardalinea-lettertype"/>
    <w:rsid w:val="0062153C"/>
  </w:style>
  <w:style w:type="character" w:customStyle="1" w:styleId="doilink">
    <w:name w:val="doi_link"/>
    <w:basedOn w:val="Standaardalinea-lettertype"/>
    <w:rsid w:val="0062153C"/>
  </w:style>
  <w:style w:type="paragraph" w:customStyle="1" w:styleId="Auteur">
    <w:name w:val="Auteur"/>
    <w:basedOn w:val="Standaard"/>
    <w:next w:val="Standaard"/>
    <w:rsid w:val="00A96DFD"/>
    <w:rPr>
      <w:rFonts w:eastAsia="SimSun"/>
      <w:lang w:eastAsia="nl-NL"/>
    </w:rPr>
  </w:style>
  <w:style w:type="paragraph" w:customStyle="1" w:styleId="bibliografie">
    <w:name w:val="bibliografie"/>
    <w:basedOn w:val="Standaard"/>
    <w:rsid w:val="00A96DFD"/>
    <w:pPr>
      <w:ind w:left="284" w:hanging="284"/>
    </w:pPr>
    <w:rPr>
      <w:rFonts w:eastAsia="SimSun" w:cs="Arial"/>
      <w:lang w:eastAsia="bg-BG"/>
    </w:rPr>
  </w:style>
  <w:style w:type="paragraph" w:customStyle="1" w:styleId="dujalpar1">
    <w:name w:val="dujal par 1"/>
    <w:basedOn w:val="Standaard"/>
    <w:next w:val="Standaard"/>
    <w:rsid w:val="00AC7534"/>
    <w:pPr>
      <w:tabs>
        <w:tab w:val="clear" w:pos="284"/>
        <w:tab w:val="left" w:pos="567"/>
      </w:tabs>
      <w:ind w:left="567" w:hanging="567"/>
    </w:pPr>
    <w:rPr>
      <w:rFonts w:eastAsia="SimSun"/>
      <w:i/>
    </w:rPr>
  </w:style>
  <w:style w:type="paragraph" w:customStyle="1" w:styleId="dujalpar11">
    <w:name w:val="dujal par 1.1."/>
    <w:basedOn w:val="Standaard"/>
    <w:next w:val="Standaard"/>
    <w:rsid w:val="00AC7534"/>
    <w:pPr>
      <w:tabs>
        <w:tab w:val="left" w:pos="567"/>
      </w:tabs>
    </w:pPr>
    <w:rPr>
      <w:rFonts w:eastAsia="MS Mincho"/>
      <w:i/>
    </w:rPr>
  </w:style>
  <w:style w:type="paragraph" w:customStyle="1" w:styleId="Normaltab">
    <w:name w:val="Normal+tab"/>
    <w:basedOn w:val="Standaard"/>
    <w:rsid w:val="00AC7534"/>
    <w:pPr>
      <w:ind w:firstLine="284"/>
    </w:pPr>
    <w:rPr>
      <w:rFonts w:eastAsia="SimSun"/>
      <w:lang w:eastAsia="nl-NL"/>
    </w:rPr>
  </w:style>
  <w:style w:type="paragraph" w:customStyle="1" w:styleId="Opsomming-">
    <w:name w:val="Opsomming -"/>
    <w:basedOn w:val="Standaard"/>
    <w:rsid w:val="00AC7534"/>
    <w:rPr>
      <w:rFonts w:eastAsia="SimSun"/>
      <w:lang w:val="nl-NL" w:eastAsia="nl-NL"/>
    </w:rPr>
  </w:style>
  <w:style w:type="paragraph" w:customStyle="1" w:styleId="Opsommingnummering">
    <w:name w:val="Opsomming nummering"/>
    <w:basedOn w:val="Standaard"/>
    <w:rsid w:val="00AC7534"/>
    <w:pPr>
      <w:tabs>
        <w:tab w:val="left" w:pos="567"/>
      </w:tabs>
    </w:pPr>
    <w:rPr>
      <w:rFonts w:eastAsia="SimSun"/>
      <w:lang w:eastAsia="nl-NL"/>
    </w:rPr>
  </w:style>
  <w:style w:type="paragraph" w:customStyle="1" w:styleId="Opsommingnummeringvervolg">
    <w:name w:val="Opsomming nummering vervolg"/>
    <w:basedOn w:val="Opsommingnummering"/>
    <w:rsid w:val="00AC7534"/>
    <w:pPr>
      <w:ind w:left="284"/>
    </w:pPr>
  </w:style>
  <w:style w:type="paragraph" w:customStyle="1" w:styleId="Opsommingvervolg">
    <w:name w:val="Opsomming vervolg"/>
    <w:basedOn w:val="Standaard"/>
    <w:rsid w:val="00AC7534"/>
    <w:pPr>
      <w:ind w:left="284"/>
    </w:pPr>
    <w:rPr>
      <w:rFonts w:eastAsia="SimSun"/>
      <w:lang w:eastAsia="nl-NL"/>
    </w:rPr>
  </w:style>
  <w:style w:type="paragraph" w:customStyle="1" w:styleId="TableFigure">
    <w:name w:val="Table/Figure"/>
    <w:basedOn w:val="Standaard"/>
    <w:uiPriority w:val="39"/>
    <w:qFormat/>
    <w:rsid w:val="00AC7534"/>
    <w:pPr>
      <w:spacing w:before="240"/>
      <w:contextualSpacing/>
    </w:pPr>
  </w:style>
  <w:style w:type="paragraph" w:styleId="Plattetekst">
    <w:name w:val="Body Text"/>
    <w:basedOn w:val="Standaard"/>
    <w:link w:val="PlattetekstChar"/>
    <w:uiPriority w:val="99"/>
    <w:semiHidden/>
    <w:unhideWhenUsed/>
    <w:rsid w:val="00AC7534"/>
    <w:pPr>
      <w:spacing w:after="120"/>
    </w:pPr>
  </w:style>
  <w:style w:type="character" w:customStyle="1" w:styleId="PlattetekstChar">
    <w:name w:val="Platte tekst Char"/>
    <w:basedOn w:val="Standaardalinea-lettertype"/>
    <w:link w:val="Plattetekst"/>
    <w:uiPriority w:val="99"/>
    <w:semiHidden/>
    <w:rsid w:val="00AC7534"/>
    <w:rPr>
      <w:rFonts w:ascii="Times New Roman" w:eastAsia="Times New Roman" w:hAnsi="Times New Roman" w:cs="Times New Roman"/>
      <w:color w:val="000000"/>
      <w:sz w:val="24"/>
      <w:szCs w:val="24"/>
      <w:lang w:val="en-US" w:eastAsia="en-US"/>
    </w:rPr>
  </w:style>
  <w:style w:type="paragraph" w:customStyle="1" w:styleId="Figuur-Tabel">
    <w:name w:val="Figuur-Tabel"/>
    <w:basedOn w:val="Standaard"/>
    <w:next w:val="Standaard"/>
    <w:rsid w:val="00A96DFD"/>
    <w:pPr>
      <w:tabs>
        <w:tab w:val="left" w:pos="1134"/>
      </w:tabs>
      <w:ind w:left="1134" w:hanging="1134"/>
    </w:pPr>
    <w:rPr>
      <w:rFonts w:eastAsia="MS Mincho"/>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0648">
      <w:bodyDiv w:val="1"/>
      <w:marLeft w:val="0"/>
      <w:marRight w:val="0"/>
      <w:marTop w:val="0"/>
      <w:marBottom w:val="0"/>
      <w:divBdr>
        <w:top w:val="none" w:sz="0" w:space="0" w:color="auto"/>
        <w:left w:val="none" w:sz="0" w:space="0" w:color="auto"/>
        <w:bottom w:val="none" w:sz="0" w:space="0" w:color="auto"/>
        <w:right w:val="none" w:sz="0" w:space="0" w:color="auto"/>
      </w:divBdr>
    </w:div>
    <w:div w:id="92283348">
      <w:bodyDiv w:val="1"/>
      <w:marLeft w:val="0"/>
      <w:marRight w:val="0"/>
      <w:marTop w:val="0"/>
      <w:marBottom w:val="0"/>
      <w:divBdr>
        <w:top w:val="none" w:sz="0" w:space="0" w:color="auto"/>
        <w:left w:val="none" w:sz="0" w:space="0" w:color="auto"/>
        <w:bottom w:val="none" w:sz="0" w:space="0" w:color="auto"/>
        <w:right w:val="none" w:sz="0" w:space="0" w:color="auto"/>
      </w:divBdr>
      <w:divsChild>
        <w:div w:id="50688743">
          <w:marLeft w:val="0"/>
          <w:marRight w:val="0"/>
          <w:marTop w:val="0"/>
          <w:marBottom w:val="0"/>
          <w:divBdr>
            <w:top w:val="none" w:sz="0" w:space="0" w:color="auto"/>
            <w:left w:val="none" w:sz="0" w:space="0" w:color="auto"/>
            <w:bottom w:val="none" w:sz="0" w:space="0" w:color="auto"/>
            <w:right w:val="none" w:sz="0" w:space="0" w:color="auto"/>
          </w:divBdr>
        </w:div>
        <w:div w:id="965742052">
          <w:marLeft w:val="0"/>
          <w:marRight w:val="0"/>
          <w:marTop w:val="0"/>
          <w:marBottom w:val="0"/>
          <w:divBdr>
            <w:top w:val="none" w:sz="0" w:space="0" w:color="auto"/>
            <w:left w:val="none" w:sz="0" w:space="0" w:color="auto"/>
            <w:bottom w:val="none" w:sz="0" w:space="0" w:color="auto"/>
            <w:right w:val="none" w:sz="0" w:space="0" w:color="auto"/>
          </w:divBdr>
        </w:div>
        <w:div w:id="1275863929">
          <w:marLeft w:val="0"/>
          <w:marRight w:val="0"/>
          <w:marTop w:val="0"/>
          <w:marBottom w:val="0"/>
          <w:divBdr>
            <w:top w:val="none" w:sz="0" w:space="0" w:color="auto"/>
            <w:left w:val="none" w:sz="0" w:space="0" w:color="auto"/>
            <w:bottom w:val="none" w:sz="0" w:space="0" w:color="auto"/>
            <w:right w:val="none" w:sz="0" w:space="0" w:color="auto"/>
          </w:divBdr>
        </w:div>
        <w:div w:id="1743138809">
          <w:marLeft w:val="0"/>
          <w:marRight w:val="0"/>
          <w:marTop w:val="0"/>
          <w:marBottom w:val="0"/>
          <w:divBdr>
            <w:top w:val="none" w:sz="0" w:space="0" w:color="auto"/>
            <w:left w:val="none" w:sz="0" w:space="0" w:color="auto"/>
            <w:bottom w:val="none" w:sz="0" w:space="0" w:color="auto"/>
            <w:right w:val="none" w:sz="0" w:space="0" w:color="auto"/>
          </w:divBdr>
        </w:div>
        <w:div w:id="1921060406">
          <w:marLeft w:val="0"/>
          <w:marRight w:val="0"/>
          <w:marTop w:val="0"/>
          <w:marBottom w:val="0"/>
          <w:divBdr>
            <w:top w:val="none" w:sz="0" w:space="0" w:color="auto"/>
            <w:left w:val="none" w:sz="0" w:space="0" w:color="auto"/>
            <w:bottom w:val="none" w:sz="0" w:space="0" w:color="auto"/>
            <w:right w:val="none" w:sz="0" w:space="0" w:color="auto"/>
          </w:divBdr>
        </w:div>
      </w:divsChild>
    </w:div>
    <w:div w:id="352734015">
      <w:bodyDiv w:val="1"/>
      <w:marLeft w:val="0"/>
      <w:marRight w:val="0"/>
      <w:marTop w:val="0"/>
      <w:marBottom w:val="0"/>
      <w:divBdr>
        <w:top w:val="none" w:sz="0" w:space="0" w:color="auto"/>
        <w:left w:val="none" w:sz="0" w:space="0" w:color="auto"/>
        <w:bottom w:val="none" w:sz="0" w:space="0" w:color="auto"/>
        <w:right w:val="none" w:sz="0" w:space="0" w:color="auto"/>
      </w:divBdr>
      <w:divsChild>
        <w:div w:id="833421476">
          <w:marLeft w:val="0"/>
          <w:marRight w:val="0"/>
          <w:marTop w:val="0"/>
          <w:marBottom w:val="0"/>
          <w:divBdr>
            <w:top w:val="none" w:sz="0" w:space="0" w:color="auto"/>
            <w:left w:val="none" w:sz="0" w:space="0" w:color="auto"/>
            <w:bottom w:val="none" w:sz="0" w:space="0" w:color="auto"/>
            <w:right w:val="none" w:sz="0" w:space="0" w:color="auto"/>
          </w:divBdr>
        </w:div>
      </w:divsChild>
    </w:div>
    <w:div w:id="407074430">
      <w:bodyDiv w:val="1"/>
      <w:marLeft w:val="0"/>
      <w:marRight w:val="0"/>
      <w:marTop w:val="0"/>
      <w:marBottom w:val="0"/>
      <w:divBdr>
        <w:top w:val="none" w:sz="0" w:space="0" w:color="auto"/>
        <w:left w:val="none" w:sz="0" w:space="0" w:color="auto"/>
        <w:bottom w:val="none" w:sz="0" w:space="0" w:color="auto"/>
        <w:right w:val="none" w:sz="0" w:space="0" w:color="auto"/>
      </w:divBdr>
    </w:div>
    <w:div w:id="622075048">
      <w:bodyDiv w:val="1"/>
      <w:marLeft w:val="0"/>
      <w:marRight w:val="0"/>
      <w:marTop w:val="0"/>
      <w:marBottom w:val="0"/>
      <w:divBdr>
        <w:top w:val="none" w:sz="0" w:space="0" w:color="auto"/>
        <w:left w:val="none" w:sz="0" w:space="0" w:color="auto"/>
        <w:bottom w:val="none" w:sz="0" w:space="0" w:color="auto"/>
        <w:right w:val="none" w:sz="0" w:space="0" w:color="auto"/>
      </w:divBdr>
      <w:divsChild>
        <w:div w:id="249779077">
          <w:marLeft w:val="0"/>
          <w:marRight w:val="0"/>
          <w:marTop w:val="0"/>
          <w:marBottom w:val="0"/>
          <w:divBdr>
            <w:top w:val="none" w:sz="0" w:space="0" w:color="auto"/>
            <w:left w:val="none" w:sz="0" w:space="0" w:color="auto"/>
            <w:bottom w:val="none" w:sz="0" w:space="0" w:color="auto"/>
            <w:right w:val="none" w:sz="0" w:space="0" w:color="auto"/>
          </w:divBdr>
        </w:div>
        <w:div w:id="617760013">
          <w:marLeft w:val="0"/>
          <w:marRight w:val="0"/>
          <w:marTop w:val="0"/>
          <w:marBottom w:val="0"/>
          <w:divBdr>
            <w:top w:val="none" w:sz="0" w:space="0" w:color="auto"/>
            <w:left w:val="none" w:sz="0" w:space="0" w:color="auto"/>
            <w:bottom w:val="none" w:sz="0" w:space="0" w:color="auto"/>
            <w:right w:val="none" w:sz="0" w:space="0" w:color="auto"/>
          </w:divBdr>
        </w:div>
        <w:div w:id="1059785369">
          <w:marLeft w:val="0"/>
          <w:marRight w:val="0"/>
          <w:marTop w:val="0"/>
          <w:marBottom w:val="0"/>
          <w:divBdr>
            <w:top w:val="none" w:sz="0" w:space="0" w:color="auto"/>
            <w:left w:val="none" w:sz="0" w:space="0" w:color="auto"/>
            <w:bottom w:val="none" w:sz="0" w:space="0" w:color="auto"/>
            <w:right w:val="none" w:sz="0" w:space="0" w:color="auto"/>
          </w:divBdr>
        </w:div>
        <w:div w:id="1075786429">
          <w:marLeft w:val="0"/>
          <w:marRight w:val="0"/>
          <w:marTop w:val="0"/>
          <w:marBottom w:val="0"/>
          <w:divBdr>
            <w:top w:val="none" w:sz="0" w:space="0" w:color="auto"/>
            <w:left w:val="none" w:sz="0" w:space="0" w:color="auto"/>
            <w:bottom w:val="none" w:sz="0" w:space="0" w:color="auto"/>
            <w:right w:val="none" w:sz="0" w:space="0" w:color="auto"/>
          </w:divBdr>
        </w:div>
        <w:div w:id="1684939410">
          <w:marLeft w:val="0"/>
          <w:marRight w:val="0"/>
          <w:marTop w:val="0"/>
          <w:marBottom w:val="0"/>
          <w:divBdr>
            <w:top w:val="none" w:sz="0" w:space="0" w:color="auto"/>
            <w:left w:val="none" w:sz="0" w:space="0" w:color="auto"/>
            <w:bottom w:val="none" w:sz="0" w:space="0" w:color="auto"/>
            <w:right w:val="none" w:sz="0" w:space="0" w:color="auto"/>
          </w:divBdr>
        </w:div>
      </w:divsChild>
    </w:div>
    <w:div w:id="723918009">
      <w:bodyDiv w:val="1"/>
      <w:marLeft w:val="0"/>
      <w:marRight w:val="0"/>
      <w:marTop w:val="0"/>
      <w:marBottom w:val="0"/>
      <w:divBdr>
        <w:top w:val="none" w:sz="0" w:space="0" w:color="auto"/>
        <w:left w:val="none" w:sz="0" w:space="0" w:color="auto"/>
        <w:bottom w:val="none" w:sz="0" w:space="0" w:color="auto"/>
        <w:right w:val="none" w:sz="0" w:space="0" w:color="auto"/>
      </w:divBdr>
      <w:divsChild>
        <w:div w:id="1407845407">
          <w:marLeft w:val="0"/>
          <w:marRight w:val="0"/>
          <w:marTop w:val="0"/>
          <w:marBottom w:val="0"/>
          <w:divBdr>
            <w:top w:val="none" w:sz="0" w:space="0" w:color="auto"/>
            <w:left w:val="none" w:sz="0" w:space="0" w:color="auto"/>
            <w:bottom w:val="none" w:sz="0" w:space="0" w:color="auto"/>
            <w:right w:val="none" w:sz="0" w:space="0" w:color="auto"/>
          </w:divBdr>
        </w:div>
      </w:divsChild>
    </w:div>
    <w:div w:id="1092434057">
      <w:bodyDiv w:val="1"/>
      <w:marLeft w:val="0"/>
      <w:marRight w:val="0"/>
      <w:marTop w:val="0"/>
      <w:marBottom w:val="0"/>
      <w:divBdr>
        <w:top w:val="none" w:sz="0" w:space="0" w:color="auto"/>
        <w:left w:val="none" w:sz="0" w:space="0" w:color="auto"/>
        <w:bottom w:val="none" w:sz="0" w:space="0" w:color="auto"/>
        <w:right w:val="none" w:sz="0" w:space="0" w:color="auto"/>
      </w:divBdr>
      <w:divsChild>
        <w:div w:id="548154656">
          <w:marLeft w:val="0"/>
          <w:marRight w:val="0"/>
          <w:marTop w:val="0"/>
          <w:marBottom w:val="0"/>
          <w:divBdr>
            <w:top w:val="none" w:sz="0" w:space="0" w:color="auto"/>
            <w:left w:val="none" w:sz="0" w:space="0" w:color="auto"/>
            <w:bottom w:val="none" w:sz="0" w:space="0" w:color="auto"/>
            <w:right w:val="none" w:sz="0" w:space="0" w:color="auto"/>
          </w:divBdr>
          <w:divsChild>
            <w:div w:id="100220620">
              <w:marLeft w:val="0"/>
              <w:marRight w:val="0"/>
              <w:marTop w:val="0"/>
              <w:marBottom w:val="0"/>
              <w:divBdr>
                <w:top w:val="none" w:sz="0" w:space="0" w:color="auto"/>
                <w:left w:val="none" w:sz="0" w:space="0" w:color="auto"/>
                <w:bottom w:val="none" w:sz="0" w:space="0" w:color="auto"/>
                <w:right w:val="none" w:sz="0" w:space="0" w:color="auto"/>
              </w:divBdr>
              <w:divsChild>
                <w:div w:id="1853951848">
                  <w:marLeft w:val="0"/>
                  <w:marRight w:val="0"/>
                  <w:marTop w:val="0"/>
                  <w:marBottom w:val="0"/>
                  <w:divBdr>
                    <w:top w:val="none" w:sz="0" w:space="0" w:color="auto"/>
                    <w:left w:val="none" w:sz="0" w:space="0" w:color="auto"/>
                    <w:bottom w:val="none" w:sz="0" w:space="0" w:color="auto"/>
                    <w:right w:val="none" w:sz="0" w:space="0" w:color="auto"/>
                  </w:divBdr>
                  <w:divsChild>
                    <w:div w:id="1974480872">
                      <w:marLeft w:val="0"/>
                      <w:marRight w:val="0"/>
                      <w:marTop w:val="0"/>
                      <w:marBottom w:val="0"/>
                      <w:divBdr>
                        <w:top w:val="none" w:sz="0" w:space="0" w:color="auto"/>
                        <w:left w:val="none" w:sz="0" w:space="0" w:color="auto"/>
                        <w:bottom w:val="none" w:sz="0" w:space="0" w:color="auto"/>
                        <w:right w:val="none" w:sz="0" w:space="0" w:color="auto"/>
                      </w:divBdr>
                      <w:divsChild>
                        <w:div w:id="1196191725">
                          <w:marLeft w:val="0"/>
                          <w:marRight w:val="0"/>
                          <w:marTop w:val="0"/>
                          <w:marBottom w:val="0"/>
                          <w:divBdr>
                            <w:top w:val="none" w:sz="0" w:space="0" w:color="auto"/>
                            <w:left w:val="none" w:sz="0" w:space="0" w:color="auto"/>
                            <w:bottom w:val="none" w:sz="0" w:space="0" w:color="auto"/>
                            <w:right w:val="none" w:sz="0" w:space="0" w:color="auto"/>
                          </w:divBdr>
                          <w:divsChild>
                            <w:div w:id="849566625">
                              <w:marLeft w:val="0"/>
                              <w:marRight w:val="0"/>
                              <w:marTop w:val="0"/>
                              <w:marBottom w:val="0"/>
                              <w:divBdr>
                                <w:top w:val="none" w:sz="0" w:space="0" w:color="auto"/>
                                <w:left w:val="none" w:sz="0" w:space="0" w:color="auto"/>
                                <w:bottom w:val="none" w:sz="0" w:space="0" w:color="auto"/>
                                <w:right w:val="none" w:sz="0" w:space="0" w:color="auto"/>
                              </w:divBdr>
                              <w:divsChild>
                                <w:div w:id="567345176">
                                  <w:marLeft w:val="0"/>
                                  <w:marRight w:val="0"/>
                                  <w:marTop w:val="0"/>
                                  <w:marBottom w:val="0"/>
                                  <w:divBdr>
                                    <w:top w:val="none" w:sz="0" w:space="0" w:color="auto"/>
                                    <w:left w:val="none" w:sz="0" w:space="0" w:color="auto"/>
                                    <w:bottom w:val="none" w:sz="0" w:space="0" w:color="auto"/>
                                    <w:right w:val="none" w:sz="0" w:space="0" w:color="auto"/>
                                  </w:divBdr>
                                  <w:divsChild>
                                    <w:div w:id="1457261323">
                                      <w:marLeft w:val="0"/>
                                      <w:marRight w:val="0"/>
                                      <w:marTop w:val="0"/>
                                      <w:marBottom w:val="0"/>
                                      <w:divBdr>
                                        <w:top w:val="none" w:sz="0" w:space="0" w:color="auto"/>
                                        <w:left w:val="none" w:sz="0" w:space="0" w:color="auto"/>
                                        <w:bottom w:val="none" w:sz="0" w:space="0" w:color="auto"/>
                                        <w:right w:val="none" w:sz="0" w:space="0" w:color="auto"/>
                                      </w:divBdr>
                                      <w:divsChild>
                                        <w:div w:id="1609117404">
                                          <w:marLeft w:val="0"/>
                                          <w:marRight w:val="0"/>
                                          <w:marTop w:val="0"/>
                                          <w:marBottom w:val="0"/>
                                          <w:divBdr>
                                            <w:top w:val="none" w:sz="0" w:space="0" w:color="auto"/>
                                            <w:left w:val="none" w:sz="0" w:space="0" w:color="auto"/>
                                            <w:bottom w:val="none" w:sz="0" w:space="0" w:color="auto"/>
                                            <w:right w:val="none" w:sz="0" w:space="0" w:color="auto"/>
                                          </w:divBdr>
                                          <w:divsChild>
                                            <w:div w:id="1169061895">
                                              <w:marLeft w:val="0"/>
                                              <w:marRight w:val="0"/>
                                              <w:marTop w:val="0"/>
                                              <w:marBottom w:val="0"/>
                                              <w:divBdr>
                                                <w:top w:val="single" w:sz="6" w:space="9" w:color="DAD9D6"/>
                                                <w:left w:val="single" w:sz="6" w:space="9" w:color="DAD9D6"/>
                                                <w:bottom w:val="single" w:sz="6" w:space="9" w:color="DAD9D6"/>
                                                <w:right w:val="single" w:sz="6" w:space="9" w:color="DAD9D6"/>
                                              </w:divBdr>
                                              <w:divsChild>
                                                <w:div w:id="12453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4492984">
      <w:bodyDiv w:val="1"/>
      <w:marLeft w:val="0"/>
      <w:marRight w:val="0"/>
      <w:marTop w:val="0"/>
      <w:marBottom w:val="0"/>
      <w:divBdr>
        <w:top w:val="none" w:sz="0" w:space="0" w:color="auto"/>
        <w:left w:val="none" w:sz="0" w:space="0" w:color="auto"/>
        <w:bottom w:val="none" w:sz="0" w:space="0" w:color="auto"/>
        <w:right w:val="none" w:sz="0" w:space="0" w:color="auto"/>
      </w:divBdr>
    </w:div>
    <w:div w:id="1287543376">
      <w:bodyDiv w:val="1"/>
      <w:marLeft w:val="0"/>
      <w:marRight w:val="0"/>
      <w:marTop w:val="0"/>
      <w:marBottom w:val="0"/>
      <w:divBdr>
        <w:top w:val="none" w:sz="0" w:space="0" w:color="auto"/>
        <w:left w:val="none" w:sz="0" w:space="0" w:color="auto"/>
        <w:bottom w:val="none" w:sz="0" w:space="0" w:color="auto"/>
        <w:right w:val="none" w:sz="0" w:space="0" w:color="auto"/>
      </w:divBdr>
    </w:div>
    <w:div w:id="214592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344C-E549-4168-B131-F8DD4BE0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3850</Characters>
  <Application>Microsoft Office Word</Application>
  <DocSecurity>4</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van Amsterdam</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Dale</dc:creator>
  <cp:keywords/>
  <dc:description/>
  <cp:lastModifiedBy>Poelmans,Petra P.</cp:lastModifiedBy>
  <cp:revision>2</cp:revision>
  <cp:lastPrinted>2018-08-27T12:27:00Z</cp:lastPrinted>
  <dcterms:created xsi:type="dcterms:W3CDTF">2018-10-02T19:09:00Z</dcterms:created>
  <dcterms:modified xsi:type="dcterms:W3CDTF">2018-10-02T19:09:00Z</dcterms:modified>
</cp:coreProperties>
</file>